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778A" w14:textId="77777777" w:rsidR="0037599B" w:rsidRDefault="0037599B">
      <w:pPr>
        <w:spacing w:after="0" w:line="240" w:lineRule="auto"/>
        <w:rPr>
          <w:color w:val="000000"/>
          <w:sz w:val="20"/>
          <w:szCs w:val="20"/>
        </w:rPr>
      </w:pPr>
    </w:p>
    <w:p w14:paraId="279D9BA3" w14:textId="77777777" w:rsidR="0037599B" w:rsidRDefault="00317778">
      <w:pPr>
        <w:spacing w:after="0" w:line="240" w:lineRule="auto"/>
        <w:jc w:val="center"/>
        <w:rPr>
          <w:color w:val="000000"/>
          <w:sz w:val="20"/>
          <w:szCs w:val="20"/>
        </w:rPr>
      </w:pPr>
      <w:r>
        <w:rPr>
          <w:noProof/>
          <w:color w:val="000000"/>
          <w:sz w:val="20"/>
          <w:szCs w:val="20"/>
        </w:rPr>
        <w:drawing>
          <wp:inline distT="0" distB="0" distL="0" distR="0" wp14:anchorId="78FCC0CB" wp14:editId="137D2A74">
            <wp:extent cx="4846320" cy="1211580"/>
            <wp:effectExtent l="0" t="0" r="0" b="0"/>
            <wp:docPr id="37" name="image5.jpg" descr="C:\Users\Moreno Conseil\Dropbox\Fontainebleau tourisme 2022\Communiqués de presse\Journée internationale des forêts\Logos.jpg"/>
            <wp:cNvGraphicFramePr/>
            <a:graphic xmlns:a="http://schemas.openxmlformats.org/drawingml/2006/main">
              <a:graphicData uri="http://schemas.openxmlformats.org/drawingml/2006/picture">
                <pic:pic xmlns:pic="http://schemas.openxmlformats.org/drawingml/2006/picture">
                  <pic:nvPicPr>
                    <pic:cNvPr id="0" name="image5.jpg" descr="C:\Users\Moreno Conseil\Dropbox\Fontainebleau tourisme 2022\Communiqués de presse\Journée internationale des forêts\Logos.jpg"/>
                    <pic:cNvPicPr preferRelativeResize="0"/>
                  </pic:nvPicPr>
                  <pic:blipFill>
                    <a:blip r:embed="rId6"/>
                    <a:srcRect/>
                    <a:stretch>
                      <a:fillRect/>
                    </a:stretch>
                  </pic:blipFill>
                  <pic:spPr>
                    <a:xfrm>
                      <a:off x="0" y="0"/>
                      <a:ext cx="4846320" cy="1211580"/>
                    </a:xfrm>
                    <a:prstGeom prst="rect">
                      <a:avLst/>
                    </a:prstGeom>
                    <a:ln/>
                  </pic:spPr>
                </pic:pic>
              </a:graphicData>
            </a:graphic>
          </wp:inline>
        </w:drawing>
      </w:r>
    </w:p>
    <w:p w14:paraId="64688006" w14:textId="77777777" w:rsidR="0037599B" w:rsidRDefault="0037599B">
      <w:pPr>
        <w:spacing w:after="0" w:line="240" w:lineRule="auto"/>
        <w:jc w:val="center"/>
        <w:rPr>
          <w:color w:val="000000"/>
          <w:sz w:val="20"/>
          <w:szCs w:val="20"/>
        </w:rPr>
      </w:pPr>
    </w:p>
    <w:p w14:paraId="18044EC8" w14:textId="77777777" w:rsidR="0037599B" w:rsidRDefault="00317778">
      <w:pPr>
        <w:spacing w:after="0" w:line="240" w:lineRule="auto"/>
        <w:jc w:val="center"/>
        <w:rPr>
          <w:color w:val="000000"/>
          <w:sz w:val="20"/>
          <w:szCs w:val="20"/>
        </w:rPr>
      </w:pPr>
      <w:r>
        <w:rPr>
          <w:color w:val="000000"/>
          <w:sz w:val="20"/>
          <w:szCs w:val="20"/>
        </w:rPr>
        <w:t>Communiqué de presse</w:t>
      </w:r>
    </w:p>
    <w:p w14:paraId="784F1802" w14:textId="77777777" w:rsidR="0037599B" w:rsidRDefault="0037599B">
      <w:pPr>
        <w:spacing w:after="0" w:line="240" w:lineRule="auto"/>
        <w:jc w:val="center"/>
        <w:rPr>
          <w:b/>
          <w:color w:val="000000"/>
          <w:sz w:val="28"/>
          <w:szCs w:val="28"/>
        </w:rPr>
      </w:pPr>
    </w:p>
    <w:p w14:paraId="0D58FE44" w14:textId="54D62C08" w:rsidR="0037599B" w:rsidRDefault="00EA7DBC">
      <w:pPr>
        <w:spacing w:after="0" w:line="240" w:lineRule="auto"/>
        <w:jc w:val="center"/>
        <w:rPr>
          <w:b/>
          <w:color w:val="FF0000"/>
          <w:sz w:val="24"/>
          <w:szCs w:val="24"/>
        </w:rPr>
      </w:pPr>
      <w:r>
        <w:rPr>
          <w:b/>
          <w:color w:val="CC9900"/>
          <w:sz w:val="24"/>
          <w:szCs w:val="24"/>
        </w:rPr>
        <w:t xml:space="preserve">L’office de tourisme du Pays de Fontainebleau </w:t>
      </w:r>
      <w:r w:rsidR="00317778">
        <w:rPr>
          <w:b/>
          <w:color w:val="CC9900"/>
          <w:sz w:val="24"/>
          <w:szCs w:val="24"/>
        </w:rPr>
        <w:t>participe à</w:t>
      </w:r>
      <w:r>
        <w:rPr>
          <w:b/>
          <w:color w:val="CC9900"/>
          <w:sz w:val="24"/>
          <w:szCs w:val="24"/>
        </w:rPr>
        <w:t xml:space="preserve"> la Journée internationale des f</w:t>
      </w:r>
      <w:r w:rsidR="00317778">
        <w:rPr>
          <w:b/>
          <w:color w:val="CC9900"/>
          <w:sz w:val="24"/>
          <w:szCs w:val="24"/>
        </w:rPr>
        <w:t xml:space="preserve">orêts </w:t>
      </w:r>
    </w:p>
    <w:p w14:paraId="2A1F1BCB" w14:textId="77777777" w:rsidR="0037599B" w:rsidRDefault="00317778">
      <w:pPr>
        <w:spacing w:after="0" w:line="240" w:lineRule="auto"/>
        <w:jc w:val="center"/>
        <w:rPr>
          <w:b/>
          <w:color w:val="CC9900"/>
          <w:sz w:val="24"/>
          <w:szCs w:val="24"/>
        </w:rPr>
      </w:pPr>
      <w:r>
        <w:rPr>
          <w:b/>
          <w:color w:val="CC9900"/>
          <w:sz w:val="24"/>
          <w:szCs w:val="24"/>
        </w:rPr>
        <w:t xml:space="preserve">2 visites guidées entre culture et biodiversité en forêt de Fontainebleau ! </w:t>
      </w:r>
    </w:p>
    <w:p w14:paraId="067A1138" w14:textId="77777777" w:rsidR="0037599B" w:rsidRDefault="00317778">
      <w:pPr>
        <w:spacing w:after="0" w:line="240" w:lineRule="auto"/>
        <w:jc w:val="center"/>
        <w:rPr>
          <w:b/>
          <w:i/>
          <w:color w:val="CC9900"/>
          <w:sz w:val="24"/>
          <w:szCs w:val="24"/>
        </w:rPr>
      </w:pPr>
      <w:r>
        <w:rPr>
          <w:b/>
          <w:i/>
          <w:color w:val="CC9900"/>
          <w:sz w:val="24"/>
          <w:szCs w:val="24"/>
        </w:rPr>
        <w:t>Gratuit - samedi 18 et dimanche 19 mars 2023</w:t>
      </w:r>
    </w:p>
    <w:p w14:paraId="13F335FD" w14:textId="77777777" w:rsidR="0037599B" w:rsidRDefault="0037599B">
      <w:pPr>
        <w:spacing w:after="0" w:line="240" w:lineRule="auto"/>
        <w:jc w:val="center"/>
        <w:rPr>
          <w:b/>
          <w:color w:val="CC9900"/>
          <w:sz w:val="24"/>
          <w:szCs w:val="24"/>
        </w:rPr>
      </w:pPr>
    </w:p>
    <w:p w14:paraId="746AD791" w14:textId="24DDA534" w:rsidR="0037599B" w:rsidRDefault="00317778">
      <w:pPr>
        <w:pBdr>
          <w:top w:val="nil"/>
          <w:left w:val="nil"/>
          <w:bottom w:val="nil"/>
          <w:right w:val="nil"/>
          <w:between w:val="nil"/>
        </w:pBdr>
        <w:spacing w:after="0" w:line="240" w:lineRule="auto"/>
        <w:jc w:val="both"/>
        <w:rPr>
          <w:b/>
          <w:color w:val="000000"/>
          <w:sz w:val="20"/>
          <w:szCs w:val="20"/>
        </w:rPr>
      </w:pPr>
      <w:r>
        <w:rPr>
          <w:b/>
          <w:color w:val="000000"/>
          <w:sz w:val="20"/>
          <w:szCs w:val="20"/>
        </w:rPr>
        <w:t xml:space="preserve">Fontainebleau, mars 2023 – Pour la troisième année consécutive, </w:t>
      </w:r>
      <w:hyperlink r:id="rId7">
        <w:r>
          <w:rPr>
            <w:b/>
            <w:color w:val="0000FF"/>
            <w:sz w:val="20"/>
            <w:szCs w:val="20"/>
            <w:u w:val="single"/>
          </w:rPr>
          <w:t>Fontainebleau Tourisme</w:t>
        </w:r>
      </w:hyperlink>
      <w:r>
        <w:rPr>
          <w:b/>
          <w:color w:val="000000"/>
          <w:sz w:val="20"/>
          <w:szCs w:val="20"/>
        </w:rPr>
        <w:t xml:space="preserve">, l’Office de tourisme du Pays de Fontainebleau, participe à la </w:t>
      </w:r>
      <w:hyperlink r:id="rId8">
        <w:r>
          <w:rPr>
            <w:b/>
            <w:color w:val="0000FF"/>
            <w:sz w:val="20"/>
            <w:szCs w:val="20"/>
            <w:u w:val="single"/>
          </w:rPr>
          <w:t>Journée internationale des forêts</w:t>
        </w:r>
      </w:hyperlink>
      <w:r>
        <w:rPr>
          <w:b/>
          <w:color w:val="000000"/>
          <w:sz w:val="20"/>
          <w:szCs w:val="20"/>
        </w:rPr>
        <w:t xml:space="preserve"> et organise avec les Amis de la Forêt</w:t>
      </w:r>
      <w:r w:rsidR="00EA7DBC">
        <w:rPr>
          <w:b/>
          <w:color w:val="000000"/>
          <w:sz w:val="20"/>
          <w:szCs w:val="20"/>
        </w:rPr>
        <w:t xml:space="preserve">, </w:t>
      </w:r>
      <w:r>
        <w:rPr>
          <w:b/>
          <w:color w:val="000000"/>
          <w:sz w:val="20"/>
          <w:szCs w:val="20"/>
        </w:rPr>
        <w:t xml:space="preserve">deux visites entre nature et culture en forêt de Fontainebleau. </w:t>
      </w:r>
      <w:r>
        <w:rPr>
          <w:b/>
          <w:sz w:val="20"/>
          <w:szCs w:val="20"/>
        </w:rPr>
        <w:t>Les 18 et 19 mars, c</w:t>
      </w:r>
      <w:r>
        <w:rPr>
          <w:b/>
          <w:color w:val="000000"/>
          <w:sz w:val="20"/>
          <w:szCs w:val="20"/>
        </w:rPr>
        <w:t xml:space="preserve">es visites gratuites seront l’occasion de se plonger dans </w:t>
      </w:r>
      <w:r>
        <w:rPr>
          <w:b/>
          <w:color w:val="000000"/>
          <w:sz w:val="20"/>
          <w:szCs w:val="20"/>
          <w:highlight w:val="white"/>
        </w:rPr>
        <w:t>l'incroyable biodiversité et la richesse des écosystèmes de ce patrimoine naturel classé Forêt d’Exception et Réserve Mondiale de Biosphère par l’UNESCO</w:t>
      </w:r>
      <w:r>
        <w:rPr>
          <w:b/>
          <w:sz w:val="20"/>
          <w:szCs w:val="20"/>
        </w:rPr>
        <w:t xml:space="preserve">.  C’est aussi l’opportunité de </w:t>
      </w:r>
      <w:r>
        <w:rPr>
          <w:b/>
          <w:color w:val="000000"/>
          <w:sz w:val="20"/>
          <w:szCs w:val="20"/>
        </w:rPr>
        <w:t>découvrir</w:t>
      </w:r>
      <w:r>
        <w:rPr>
          <w:b/>
          <w:sz w:val="20"/>
          <w:szCs w:val="20"/>
        </w:rPr>
        <w:t xml:space="preserve"> la forêt </w:t>
      </w:r>
      <w:r>
        <w:rPr>
          <w:b/>
          <w:color w:val="000000"/>
          <w:sz w:val="20"/>
          <w:szCs w:val="20"/>
        </w:rPr>
        <w:t>sur le plan historique avec la création des premiers sentiers de randonnée au monde</w:t>
      </w:r>
      <w:r>
        <w:rPr>
          <w:b/>
          <w:sz w:val="20"/>
          <w:szCs w:val="20"/>
        </w:rPr>
        <w:t xml:space="preserve">. Ces derniers furent créés </w:t>
      </w:r>
      <w:r>
        <w:rPr>
          <w:b/>
          <w:color w:val="000000"/>
          <w:sz w:val="20"/>
          <w:szCs w:val="20"/>
        </w:rPr>
        <w:t xml:space="preserve">au XIXème siècle au moment même où la forêt de Fontainebleau </w:t>
      </w:r>
      <w:r>
        <w:rPr>
          <w:b/>
          <w:sz w:val="20"/>
          <w:szCs w:val="20"/>
        </w:rPr>
        <w:t xml:space="preserve">devint </w:t>
      </w:r>
      <w:r>
        <w:rPr>
          <w:b/>
          <w:color w:val="000000"/>
          <w:sz w:val="20"/>
          <w:szCs w:val="20"/>
        </w:rPr>
        <w:t xml:space="preserve">une destination unique en termes de tourisme de nature sous le Second Empire. </w:t>
      </w:r>
      <w:r>
        <w:rPr>
          <w:b/>
          <w:sz w:val="20"/>
          <w:szCs w:val="20"/>
        </w:rPr>
        <w:t>Étonnant</w:t>
      </w:r>
      <w:r>
        <w:rPr>
          <w:b/>
          <w:color w:val="000000"/>
          <w:sz w:val="20"/>
          <w:szCs w:val="20"/>
        </w:rPr>
        <w:t xml:space="preserve"> de modernité !</w:t>
      </w:r>
    </w:p>
    <w:p w14:paraId="2F11F88D" w14:textId="77777777" w:rsidR="00317778" w:rsidRDefault="00317778">
      <w:pPr>
        <w:pBdr>
          <w:top w:val="nil"/>
          <w:left w:val="nil"/>
          <w:bottom w:val="nil"/>
          <w:right w:val="nil"/>
          <w:between w:val="nil"/>
        </w:pBdr>
        <w:spacing w:after="0" w:line="240" w:lineRule="auto"/>
        <w:jc w:val="both"/>
        <w:rPr>
          <w:b/>
          <w:color w:val="000000"/>
          <w:sz w:val="20"/>
          <w:szCs w:val="20"/>
        </w:rPr>
      </w:pPr>
    </w:p>
    <w:p w14:paraId="4BC19BA1" w14:textId="1896593D" w:rsidR="0037599B" w:rsidRDefault="00317778">
      <w:pPr>
        <w:pBdr>
          <w:top w:val="nil"/>
          <w:left w:val="nil"/>
          <w:bottom w:val="nil"/>
          <w:right w:val="nil"/>
          <w:between w:val="nil"/>
        </w:pBdr>
        <w:spacing w:after="0" w:line="240" w:lineRule="auto"/>
        <w:jc w:val="both"/>
        <w:rPr>
          <w:b/>
          <w:color w:val="FF0000"/>
          <w:sz w:val="20"/>
          <w:szCs w:val="20"/>
        </w:rPr>
      </w:pPr>
      <w:r>
        <w:rPr>
          <w:b/>
          <w:color w:val="000000"/>
          <w:sz w:val="20"/>
          <w:szCs w:val="20"/>
        </w:rPr>
        <w:t xml:space="preserve">Cette forêt qualifiée de </w:t>
      </w:r>
      <w:r>
        <w:rPr>
          <w:b/>
          <w:sz w:val="20"/>
          <w:szCs w:val="20"/>
        </w:rPr>
        <w:t>“</w:t>
      </w:r>
      <w:r>
        <w:rPr>
          <w:b/>
          <w:color w:val="000000"/>
          <w:sz w:val="20"/>
          <w:szCs w:val="20"/>
        </w:rPr>
        <w:t>monument</w:t>
      </w:r>
      <w:r>
        <w:rPr>
          <w:b/>
          <w:sz w:val="20"/>
          <w:szCs w:val="20"/>
        </w:rPr>
        <w:t>”</w:t>
      </w:r>
      <w:r>
        <w:rPr>
          <w:b/>
          <w:color w:val="000000"/>
          <w:sz w:val="20"/>
          <w:szCs w:val="20"/>
        </w:rPr>
        <w:t xml:space="preserve"> par </w:t>
      </w:r>
      <w:r w:rsidR="001474BA">
        <w:rPr>
          <w:b/>
          <w:color w:val="000000"/>
          <w:sz w:val="20"/>
          <w:szCs w:val="20"/>
        </w:rPr>
        <w:t xml:space="preserve">Théodore </w:t>
      </w:r>
      <w:r>
        <w:rPr>
          <w:b/>
          <w:color w:val="000000"/>
          <w:sz w:val="20"/>
          <w:szCs w:val="20"/>
        </w:rPr>
        <w:t xml:space="preserve">Rousseau a toujours fasciné les </w:t>
      </w:r>
      <w:r w:rsidR="001474BA">
        <w:rPr>
          <w:b/>
          <w:sz w:val="20"/>
          <w:szCs w:val="20"/>
        </w:rPr>
        <w:t>H</w:t>
      </w:r>
      <w:r>
        <w:rPr>
          <w:b/>
          <w:color w:val="000000"/>
          <w:sz w:val="20"/>
          <w:szCs w:val="20"/>
        </w:rPr>
        <w:t>ommes</w:t>
      </w:r>
      <w:r>
        <w:rPr>
          <w:b/>
          <w:sz w:val="20"/>
          <w:szCs w:val="20"/>
        </w:rPr>
        <w:t xml:space="preserve">… De quoi se passionner, pour un </w:t>
      </w:r>
      <w:r>
        <w:rPr>
          <w:b/>
          <w:color w:val="000000"/>
          <w:sz w:val="20"/>
          <w:szCs w:val="20"/>
        </w:rPr>
        <w:t xml:space="preserve">espace naturel d’exception, son histoire et sa préservation lors de cet évènement national ouvert à toutes et tous. </w:t>
      </w:r>
    </w:p>
    <w:p w14:paraId="5D7C48F4" w14:textId="77777777" w:rsidR="0037599B" w:rsidRDefault="0037599B">
      <w:pPr>
        <w:spacing w:after="0" w:line="240" w:lineRule="auto"/>
        <w:jc w:val="both"/>
        <w:rPr>
          <w:rFonts w:ascii="Times New Roman" w:eastAsia="Times New Roman" w:hAnsi="Times New Roman" w:cs="Times New Roman"/>
          <w:sz w:val="24"/>
          <w:szCs w:val="24"/>
        </w:rPr>
      </w:pPr>
    </w:p>
    <w:p w14:paraId="04078DD7" w14:textId="0D514685" w:rsidR="0037599B" w:rsidRDefault="001474BA">
      <w:pPr>
        <w:spacing w:after="0" w:line="240" w:lineRule="auto"/>
        <w:jc w:val="both"/>
        <w:rPr>
          <w:rFonts w:ascii="Times New Roman" w:eastAsia="Times New Roman" w:hAnsi="Times New Roman" w:cs="Times New Roman"/>
          <w:b/>
          <w:color w:val="CC9900"/>
        </w:rPr>
      </w:pPr>
      <w:r>
        <w:rPr>
          <w:b/>
          <w:color w:val="CC9900"/>
        </w:rPr>
        <w:t>Une forêt d'exception associée à</w:t>
      </w:r>
      <w:r w:rsidR="00317778">
        <w:rPr>
          <w:b/>
          <w:color w:val="CC9900"/>
        </w:rPr>
        <w:t xml:space="preserve"> un patrimoine culturel et historique remarquable à </w:t>
      </w:r>
      <w:r w:rsidR="00317778">
        <w:rPr>
          <w:b/>
          <w:color w:val="CC9900"/>
          <w:highlight w:val="white"/>
        </w:rPr>
        <w:t>explorer et préserver</w:t>
      </w:r>
    </w:p>
    <w:p w14:paraId="30D91260" w14:textId="77777777" w:rsidR="0037599B" w:rsidRDefault="0037599B">
      <w:pPr>
        <w:spacing w:after="0" w:line="240" w:lineRule="auto"/>
        <w:jc w:val="both"/>
        <w:rPr>
          <w:color w:val="000000"/>
          <w:sz w:val="20"/>
          <w:szCs w:val="20"/>
          <w:highlight w:val="white"/>
        </w:rPr>
      </w:pPr>
    </w:p>
    <w:p w14:paraId="12A2B93B" w14:textId="553B73A3" w:rsidR="0037599B" w:rsidRPr="006C56F1" w:rsidRDefault="00317778">
      <w:pPr>
        <w:spacing w:after="0" w:line="240" w:lineRule="auto"/>
        <w:jc w:val="both"/>
        <w:rPr>
          <w:color w:val="000000"/>
          <w:sz w:val="20"/>
          <w:szCs w:val="20"/>
        </w:rPr>
      </w:pPr>
      <w:r w:rsidRPr="006C56F1">
        <w:rPr>
          <w:noProof/>
          <w:color w:val="000000"/>
          <w:sz w:val="20"/>
          <w:szCs w:val="20"/>
        </w:rPr>
        <w:drawing>
          <wp:inline distT="0" distB="0" distL="0" distR="0" wp14:anchorId="43D25D9C" wp14:editId="49B31F2D">
            <wp:extent cx="2965450" cy="1990090"/>
            <wp:effectExtent l="0" t="0" r="6350" b="0"/>
            <wp:docPr id="3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2965932" cy="1990413"/>
                    </a:xfrm>
                    <a:prstGeom prst="rect">
                      <a:avLst/>
                    </a:prstGeom>
                    <a:ln/>
                  </pic:spPr>
                </pic:pic>
              </a:graphicData>
            </a:graphic>
          </wp:inline>
        </w:drawing>
      </w:r>
      <w:r w:rsidRPr="006C56F1">
        <w:rPr>
          <w:color w:val="000000"/>
          <w:sz w:val="20"/>
          <w:szCs w:val="20"/>
        </w:rPr>
        <w:t xml:space="preserve"> </w:t>
      </w:r>
      <w:r w:rsidR="006C56F1">
        <w:rPr>
          <w:noProof/>
          <w:color w:val="000000"/>
          <w:sz w:val="20"/>
          <w:szCs w:val="20"/>
        </w:rPr>
        <w:drawing>
          <wp:inline distT="0" distB="0" distL="0" distR="0" wp14:anchorId="78D691FD" wp14:editId="3AA95BF1">
            <wp:extent cx="2984500" cy="1989667"/>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2272" cy="1994849"/>
                    </a:xfrm>
                    <a:prstGeom prst="rect">
                      <a:avLst/>
                    </a:prstGeom>
                    <a:noFill/>
                    <a:ln>
                      <a:noFill/>
                    </a:ln>
                  </pic:spPr>
                </pic:pic>
              </a:graphicData>
            </a:graphic>
          </wp:inline>
        </w:drawing>
      </w:r>
    </w:p>
    <w:p w14:paraId="07A8C36F" w14:textId="3F242718" w:rsidR="0037599B" w:rsidRDefault="00317778">
      <w:pPr>
        <w:shd w:val="clear" w:color="auto" w:fill="FFFFFF"/>
        <w:spacing w:after="0" w:line="240" w:lineRule="auto"/>
        <w:jc w:val="both"/>
        <w:rPr>
          <w:i/>
          <w:color w:val="222222"/>
          <w:sz w:val="18"/>
          <w:szCs w:val="18"/>
        </w:rPr>
      </w:pPr>
      <w:r w:rsidRPr="006C56F1">
        <w:rPr>
          <w:i/>
          <w:color w:val="222222"/>
          <w:sz w:val="18"/>
          <w:szCs w:val="18"/>
        </w:rPr>
        <w:t xml:space="preserve">Crédits photos : </w:t>
      </w:r>
      <w:r w:rsidR="00CF3703">
        <w:rPr>
          <w:i/>
          <w:color w:val="222222"/>
          <w:sz w:val="18"/>
          <w:szCs w:val="18"/>
        </w:rPr>
        <w:t>@</w:t>
      </w:r>
      <w:r w:rsidRPr="006C56F1">
        <w:rPr>
          <w:i/>
          <w:color w:val="222222"/>
          <w:sz w:val="18"/>
          <w:szCs w:val="18"/>
        </w:rPr>
        <w:t xml:space="preserve">Fabrice </w:t>
      </w:r>
      <w:proofErr w:type="spellStart"/>
      <w:r w:rsidRPr="006C56F1">
        <w:rPr>
          <w:i/>
          <w:color w:val="222222"/>
          <w:sz w:val="18"/>
          <w:szCs w:val="18"/>
        </w:rPr>
        <w:t>Milochau</w:t>
      </w:r>
      <w:proofErr w:type="spellEnd"/>
      <w:r w:rsidR="006C56F1" w:rsidRPr="006C56F1">
        <w:rPr>
          <w:i/>
          <w:color w:val="222222"/>
          <w:sz w:val="18"/>
          <w:szCs w:val="18"/>
        </w:rPr>
        <w:t xml:space="preserve"> - </w:t>
      </w:r>
      <w:r w:rsidR="00CF3703">
        <w:rPr>
          <w:i/>
          <w:color w:val="222222"/>
          <w:sz w:val="18"/>
          <w:szCs w:val="18"/>
        </w:rPr>
        <w:t>@</w:t>
      </w:r>
      <w:r w:rsidR="001474BA" w:rsidRPr="006C56F1">
        <w:rPr>
          <w:i/>
          <w:color w:val="222222"/>
          <w:sz w:val="18"/>
          <w:szCs w:val="18"/>
        </w:rPr>
        <w:t xml:space="preserve">Yannick </w:t>
      </w:r>
      <w:proofErr w:type="spellStart"/>
      <w:r w:rsidR="001474BA" w:rsidRPr="006C56F1">
        <w:rPr>
          <w:i/>
          <w:color w:val="222222"/>
          <w:sz w:val="18"/>
          <w:szCs w:val="18"/>
        </w:rPr>
        <w:t>Dagneau</w:t>
      </w:r>
      <w:proofErr w:type="spellEnd"/>
      <w:r w:rsidR="001474BA" w:rsidRPr="006C56F1">
        <w:rPr>
          <w:i/>
          <w:color w:val="222222"/>
          <w:sz w:val="18"/>
          <w:szCs w:val="18"/>
        </w:rPr>
        <w:t> </w:t>
      </w:r>
      <w:r w:rsidR="001474BA">
        <w:rPr>
          <w:i/>
          <w:color w:val="222222"/>
          <w:sz w:val="18"/>
          <w:szCs w:val="18"/>
        </w:rPr>
        <w:t xml:space="preserve"> </w:t>
      </w:r>
    </w:p>
    <w:p w14:paraId="705E393C" w14:textId="77777777" w:rsidR="0037599B" w:rsidRDefault="0037599B">
      <w:pPr>
        <w:spacing w:after="0" w:line="240" w:lineRule="auto"/>
        <w:jc w:val="both"/>
        <w:rPr>
          <w:color w:val="000000"/>
          <w:sz w:val="20"/>
          <w:szCs w:val="20"/>
          <w:highlight w:val="white"/>
        </w:rPr>
      </w:pPr>
    </w:p>
    <w:p w14:paraId="69C6B0AD" w14:textId="77777777" w:rsidR="0037599B" w:rsidRDefault="00317778">
      <w:pPr>
        <w:spacing w:after="0" w:line="240" w:lineRule="auto"/>
        <w:jc w:val="both"/>
        <w:rPr>
          <w:color w:val="000000"/>
          <w:sz w:val="20"/>
          <w:szCs w:val="20"/>
          <w:highlight w:val="white"/>
        </w:rPr>
      </w:pPr>
      <w:r>
        <w:rPr>
          <w:b/>
          <w:color w:val="000000"/>
          <w:sz w:val="20"/>
          <w:szCs w:val="20"/>
          <w:highlight w:val="white"/>
        </w:rPr>
        <w:t>Précieux réservoir de</w:t>
      </w:r>
      <w:r>
        <w:rPr>
          <w:color w:val="000000"/>
          <w:sz w:val="20"/>
          <w:szCs w:val="20"/>
          <w:highlight w:val="white"/>
        </w:rPr>
        <w:t xml:space="preserve"> </w:t>
      </w:r>
      <w:r>
        <w:rPr>
          <w:b/>
          <w:color w:val="000000"/>
          <w:sz w:val="20"/>
          <w:szCs w:val="20"/>
          <w:highlight w:val="white"/>
        </w:rPr>
        <w:t xml:space="preserve">biodiversité, </w:t>
      </w:r>
      <w:r>
        <w:rPr>
          <w:color w:val="000000"/>
          <w:sz w:val="20"/>
          <w:szCs w:val="20"/>
          <w:highlight w:val="white"/>
        </w:rPr>
        <w:t xml:space="preserve">la forêt de Fontainebleau abrite une grande diversité de milieux avec plus de </w:t>
      </w:r>
      <w:r>
        <w:rPr>
          <w:b/>
          <w:sz w:val="20"/>
          <w:szCs w:val="20"/>
        </w:rPr>
        <w:t>5 685 espèces végétales et 6 000 espèces animales</w:t>
      </w:r>
      <w:r>
        <w:rPr>
          <w:color w:val="000000"/>
          <w:sz w:val="20"/>
          <w:szCs w:val="20"/>
          <w:highlight w:val="white"/>
        </w:rPr>
        <w:t xml:space="preserve">. Les sols, le relief et la végétation offrent </w:t>
      </w:r>
      <w:r>
        <w:rPr>
          <w:b/>
          <w:color w:val="000000"/>
          <w:sz w:val="20"/>
          <w:szCs w:val="20"/>
          <w:highlight w:val="white"/>
        </w:rPr>
        <w:t>une grande variété de paysages et d’écosystèmes forestiers</w:t>
      </w:r>
      <w:r>
        <w:rPr>
          <w:color w:val="000000"/>
          <w:sz w:val="20"/>
          <w:szCs w:val="20"/>
          <w:highlight w:val="white"/>
        </w:rPr>
        <w:t xml:space="preserve">. Elle fait l’objet de toutes les attentions pour en assurer sa préservation et son évolution. </w:t>
      </w:r>
    </w:p>
    <w:p w14:paraId="0674BCAF" w14:textId="77777777" w:rsidR="0037599B" w:rsidRDefault="00317778">
      <w:pPr>
        <w:spacing w:after="0" w:line="240" w:lineRule="auto"/>
        <w:jc w:val="both"/>
        <w:rPr>
          <w:color w:val="0000FF"/>
          <w:sz w:val="20"/>
          <w:szCs w:val="20"/>
          <w:highlight w:val="white"/>
          <w:u w:val="single"/>
        </w:rPr>
      </w:pPr>
      <w:r>
        <w:rPr>
          <w:color w:val="000000"/>
          <w:sz w:val="20"/>
          <w:szCs w:val="20"/>
          <w:highlight w:val="white"/>
        </w:rPr>
        <w:t xml:space="preserve">La forêt de Fontainebleau bénéficie ainsi du </w:t>
      </w:r>
      <w:hyperlink r:id="rId11">
        <w:r>
          <w:rPr>
            <w:b/>
            <w:color w:val="0000FF"/>
            <w:sz w:val="20"/>
            <w:szCs w:val="20"/>
            <w:highlight w:val="white"/>
            <w:u w:val="single"/>
          </w:rPr>
          <w:t>label Forêt d’Exception</w:t>
        </w:r>
      </w:hyperlink>
      <w:r>
        <w:rPr>
          <w:b/>
          <w:color w:val="0000FF"/>
          <w:sz w:val="20"/>
          <w:szCs w:val="20"/>
          <w:highlight w:val="white"/>
          <w:u w:val="single"/>
        </w:rPr>
        <w:t>®</w:t>
      </w:r>
      <w:r>
        <w:rPr>
          <w:color w:val="0000FF"/>
          <w:u w:val="single"/>
        </w:rPr>
        <w:t>,</w:t>
      </w:r>
      <w:r>
        <w:rPr>
          <w:b/>
          <w:color w:val="000000"/>
          <w:sz w:val="20"/>
          <w:szCs w:val="20"/>
          <w:highlight w:val="white"/>
        </w:rPr>
        <w:t xml:space="preserve"> </w:t>
      </w:r>
      <w:r>
        <w:rPr>
          <w:color w:val="000000"/>
          <w:sz w:val="20"/>
          <w:szCs w:val="20"/>
          <w:highlight w:val="white"/>
        </w:rPr>
        <w:t>qui distingue l’excellence de la gestion de ces forêts, reconnues pour leur </w:t>
      </w:r>
      <w:r>
        <w:rPr>
          <w:b/>
          <w:color w:val="000000"/>
          <w:sz w:val="20"/>
          <w:szCs w:val="20"/>
          <w:highlight w:val="white"/>
        </w:rPr>
        <w:t xml:space="preserve">patrimoine unique en termes d’histoire, de paysages et de biodiversité. </w:t>
      </w:r>
    </w:p>
    <w:p w14:paraId="47774543" w14:textId="77777777" w:rsidR="0037599B" w:rsidRDefault="0037599B">
      <w:pPr>
        <w:spacing w:after="0" w:line="240" w:lineRule="auto"/>
        <w:jc w:val="both"/>
        <w:rPr>
          <w:b/>
          <w:color w:val="0000FF"/>
          <w:sz w:val="20"/>
          <w:szCs w:val="20"/>
          <w:highlight w:val="white"/>
          <w:u w:val="single"/>
        </w:rPr>
      </w:pPr>
    </w:p>
    <w:p w14:paraId="45A90450" w14:textId="77777777" w:rsidR="0037599B" w:rsidRDefault="00317778">
      <w:pPr>
        <w:spacing w:after="0" w:line="240" w:lineRule="auto"/>
        <w:jc w:val="both"/>
        <w:rPr>
          <w:color w:val="000000"/>
          <w:sz w:val="20"/>
          <w:szCs w:val="20"/>
          <w:highlight w:val="white"/>
        </w:rPr>
      </w:pPr>
      <w:r>
        <w:rPr>
          <w:b/>
          <w:color w:val="000000"/>
          <w:sz w:val="20"/>
          <w:szCs w:val="20"/>
          <w:highlight w:val="white"/>
        </w:rPr>
        <w:t>Célèbre dans le monde entier, la forêt de Fontainebleau doit aussi une grande partie de ses aménagements et de son patrimoine bâti à C</w:t>
      </w:r>
      <w:r>
        <w:rPr>
          <w:b/>
          <w:sz w:val="20"/>
          <w:szCs w:val="20"/>
          <w:highlight w:val="white"/>
        </w:rPr>
        <w:t>laude-François</w:t>
      </w:r>
      <w:r>
        <w:rPr>
          <w:b/>
          <w:color w:val="000000"/>
          <w:sz w:val="20"/>
          <w:szCs w:val="20"/>
          <w:highlight w:val="white"/>
        </w:rPr>
        <w:t xml:space="preserve"> </w:t>
      </w:r>
      <w:proofErr w:type="spellStart"/>
      <w:r>
        <w:rPr>
          <w:b/>
          <w:color w:val="000000"/>
          <w:sz w:val="20"/>
          <w:szCs w:val="20"/>
          <w:highlight w:val="white"/>
        </w:rPr>
        <w:t>Denecourt</w:t>
      </w:r>
      <w:proofErr w:type="spellEnd"/>
      <w:r>
        <w:rPr>
          <w:b/>
          <w:color w:val="000000"/>
          <w:sz w:val="20"/>
          <w:szCs w:val="20"/>
          <w:highlight w:val="white"/>
        </w:rPr>
        <w:t>.</w:t>
      </w:r>
      <w:r>
        <w:rPr>
          <w:b/>
          <w:sz w:val="20"/>
          <w:szCs w:val="20"/>
          <w:highlight w:val="white"/>
        </w:rPr>
        <w:t xml:space="preserve"> </w:t>
      </w:r>
      <w:r>
        <w:rPr>
          <w:color w:val="000000"/>
          <w:sz w:val="20"/>
          <w:szCs w:val="20"/>
          <w:highlight w:val="white"/>
        </w:rPr>
        <w:t>Ce visionnaire émerveillé par la beauté de la forêt, y inventa le tourisme de nature, en traçant</w:t>
      </w:r>
      <w:r>
        <w:rPr>
          <w:sz w:val="20"/>
          <w:szCs w:val="20"/>
          <w:highlight w:val="white"/>
        </w:rPr>
        <w:t xml:space="preserve">, </w:t>
      </w:r>
      <w:r>
        <w:rPr>
          <w:color w:val="000000"/>
          <w:sz w:val="20"/>
          <w:szCs w:val="20"/>
          <w:highlight w:val="white"/>
        </w:rPr>
        <w:t>dès 1842, </w:t>
      </w:r>
      <w:r>
        <w:rPr>
          <w:b/>
          <w:color w:val="000000"/>
          <w:sz w:val="20"/>
          <w:szCs w:val="20"/>
          <w:highlight w:val="white"/>
        </w:rPr>
        <w:t>les tous premiers sentiers pédestres balisés au monde</w:t>
      </w:r>
      <w:r>
        <w:rPr>
          <w:color w:val="000000"/>
          <w:sz w:val="20"/>
          <w:szCs w:val="20"/>
          <w:highlight w:val="white"/>
        </w:rPr>
        <w:t>, appelés </w:t>
      </w:r>
      <w:r>
        <w:rPr>
          <w:b/>
          <w:color w:val="000000"/>
          <w:sz w:val="20"/>
          <w:szCs w:val="20"/>
          <w:highlight w:val="white"/>
        </w:rPr>
        <w:t>« sentiers bleus »</w:t>
      </w:r>
      <w:r>
        <w:rPr>
          <w:color w:val="000000"/>
          <w:sz w:val="20"/>
          <w:szCs w:val="20"/>
          <w:highlight w:val="white"/>
        </w:rPr>
        <w:t>. Au total, ce sont plus de 150 kilomètres de promenade qui ont été créés à cette époque. La forêt s’ouvre aux promeneurs qui la découvrent avec l’arrivée du chemin de fer sous Napoléon III puis la publication des premiers</w:t>
      </w:r>
      <w:r>
        <w:rPr>
          <w:b/>
          <w:color w:val="000000"/>
          <w:sz w:val="20"/>
          <w:szCs w:val="20"/>
          <w:highlight w:val="white"/>
        </w:rPr>
        <w:t xml:space="preserve"> guides de promenades de </w:t>
      </w:r>
      <w:proofErr w:type="spellStart"/>
      <w:r>
        <w:rPr>
          <w:b/>
          <w:color w:val="000000"/>
          <w:sz w:val="20"/>
          <w:szCs w:val="20"/>
          <w:highlight w:val="white"/>
        </w:rPr>
        <w:t>Denecourt</w:t>
      </w:r>
      <w:proofErr w:type="spellEnd"/>
      <w:r>
        <w:rPr>
          <w:color w:val="000000"/>
          <w:sz w:val="20"/>
          <w:szCs w:val="20"/>
          <w:highlight w:val="white"/>
        </w:rPr>
        <w:t> (1839). </w:t>
      </w:r>
      <w:r>
        <w:rPr>
          <w:b/>
          <w:color w:val="000000"/>
          <w:sz w:val="20"/>
          <w:szCs w:val="20"/>
          <w:highlight w:val="white"/>
        </w:rPr>
        <w:t xml:space="preserve">Le tourisme de nature est né et s’est développé en France à partir de </w:t>
      </w:r>
      <w:r>
        <w:rPr>
          <w:b/>
          <w:color w:val="000000"/>
          <w:sz w:val="20"/>
          <w:szCs w:val="20"/>
          <w:highlight w:val="white"/>
        </w:rPr>
        <w:lastRenderedPageBreak/>
        <w:t>Fontainebleau</w:t>
      </w:r>
      <w:r>
        <w:rPr>
          <w:sz w:val="20"/>
          <w:szCs w:val="20"/>
          <w:highlight w:val="white"/>
        </w:rPr>
        <w:t xml:space="preserve">. </w:t>
      </w:r>
      <w:r>
        <w:rPr>
          <w:color w:val="000000"/>
          <w:sz w:val="20"/>
          <w:szCs w:val="20"/>
          <w:highlight w:val="white"/>
        </w:rPr>
        <w:t xml:space="preserve">Napoléon III prenait plaisir à y emmener la cour pour une expérience de nature dépaysante et inspirante. Ces sentiers permettent ainsi aux visiteurs de la découvrir, et en restant dans les chemins, de l’observer tout en laissant l’environnement forestier limitrophe se développer avec quiétude. </w:t>
      </w:r>
    </w:p>
    <w:p w14:paraId="00175D43" w14:textId="77777777" w:rsidR="0037599B" w:rsidRDefault="0037599B">
      <w:pPr>
        <w:spacing w:after="0" w:line="240" w:lineRule="auto"/>
        <w:jc w:val="both"/>
        <w:rPr>
          <w:color w:val="000000"/>
          <w:sz w:val="20"/>
          <w:szCs w:val="20"/>
          <w:highlight w:val="white"/>
        </w:rPr>
      </w:pPr>
    </w:p>
    <w:p w14:paraId="1B6191E8" w14:textId="48F19A98" w:rsidR="0037599B" w:rsidRDefault="00317778">
      <w:pPr>
        <w:spacing w:after="0" w:line="240" w:lineRule="auto"/>
        <w:jc w:val="both"/>
        <w:rPr>
          <w:b/>
          <w:color w:val="CC9900"/>
        </w:rPr>
      </w:pPr>
      <w:r>
        <w:rPr>
          <w:b/>
          <w:color w:val="000000"/>
          <w:sz w:val="20"/>
          <w:szCs w:val="20"/>
          <w:highlight w:val="white"/>
        </w:rPr>
        <w:t xml:space="preserve">C’est à la rencontre de ce territoire exceptionnel entre paysage de grès, arbres remarquables, fontaines historiques, monuments, chaos rocheux, sable d’une pureté unique </w:t>
      </w:r>
      <w:r>
        <w:rPr>
          <w:color w:val="000000"/>
          <w:sz w:val="20"/>
          <w:szCs w:val="20"/>
          <w:highlight w:val="white"/>
        </w:rPr>
        <w:t>que Fontainebleau Tourisme et les Amis de la Forêt de Fontainebleau invitent les visiteurs</w:t>
      </w:r>
      <w:r>
        <w:rPr>
          <w:sz w:val="20"/>
          <w:szCs w:val="20"/>
          <w:highlight w:val="white"/>
        </w:rPr>
        <w:t xml:space="preserve">. A </w:t>
      </w:r>
      <w:r>
        <w:rPr>
          <w:color w:val="1E1E1E"/>
          <w:sz w:val="20"/>
          <w:szCs w:val="20"/>
        </w:rPr>
        <w:t>l’occasion de la Jour</w:t>
      </w:r>
      <w:r w:rsidR="001474BA">
        <w:rPr>
          <w:color w:val="1E1E1E"/>
          <w:sz w:val="20"/>
          <w:szCs w:val="20"/>
        </w:rPr>
        <w:t>née internationale des forêts,</w:t>
      </w:r>
      <w:r>
        <w:rPr>
          <w:color w:val="1E1E1E"/>
          <w:sz w:val="20"/>
          <w:szCs w:val="20"/>
        </w:rPr>
        <w:t xml:space="preserve"> deux sorties à</w:t>
      </w:r>
      <w:r>
        <w:rPr>
          <w:sz w:val="20"/>
          <w:szCs w:val="20"/>
        </w:rPr>
        <w:t xml:space="preserve"> la fois </w:t>
      </w:r>
      <w:proofErr w:type="spellStart"/>
      <w:r>
        <w:rPr>
          <w:sz w:val="20"/>
          <w:szCs w:val="20"/>
        </w:rPr>
        <w:t>ressourçantes</w:t>
      </w:r>
      <w:proofErr w:type="spellEnd"/>
      <w:r>
        <w:rPr>
          <w:sz w:val="20"/>
          <w:szCs w:val="20"/>
        </w:rPr>
        <w:t xml:space="preserve"> et enrichissantes </w:t>
      </w:r>
      <w:r w:rsidR="001474BA">
        <w:rPr>
          <w:sz w:val="20"/>
          <w:szCs w:val="20"/>
        </w:rPr>
        <w:t xml:space="preserve">sont organisées. Le </w:t>
      </w:r>
      <w:r>
        <w:rPr>
          <w:color w:val="1E1E1E"/>
          <w:sz w:val="20"/>
          <w:szCs w:val="20"/>
        </w:rPr>
        <w:t xml:space="preserve">public pourra se laisser porter par une nature apaisante tout en apprenant à mieux la connaître pour mieux la protéger. </w:t>
      </w:r>
      <w:r>
        <w:rPr>
          <w:sz w:val="20"/>
          <w:szCs w:val="20"/>
        </w:rPr>
        <w:t xml:space="preserve"> </w:t>
      </w:r>
    </w:p>
    <w:p w14:paraId="09273E76" w14:textId="77777777" w:rsidR="0037599B" w:rsidRDefault="0037599B">
      <w:pPr>
        <w:spacing w:after="0" w:line="240" w:lineRule="auto"/>
        <w:jc w:val="both"/>
        <w:rPr>
          <w:b/>
          <w:color w:val="CC9900"/>
        </w:rPr>
      </w:pPr>
    </w:p>
    <w:p w14:paraId="4193F96D" w14:textId="77777777" w:rsidR="0037599B" w:rsidRDefault="00317778">
      <w:pPr>
        <w:spacing w:after="0" w:line="240" w:lineRule="auto"/>
        <w:jc w:val="both"/>
        <w:rPr>
          <w:b/>
          <w:color w:val="CC9900"/>
        </w:rPr>
      </w:pPr>
      <w:r>
        <w:rPr>
          <w:b/>
          <w:color w:val="CC9900"/>
        </w:rPr>
        <w:t xml:space="preserve">Une forêt, deux propositions pour s’émerveiller entre patrimoine naturel et culturel </w:t>
      </w:r>
    </w:p>
    <w:p w14:paraId="64D4AC27" w14:textId="77777777" w:rsidR="0037599B" w:rsidRDefault="0037599B">
      <w:pPr>
        <w:spacing w:after="0" w:line="240" w:lineRule="auto"/>
        <w:jc w:val="both"/>
        <w:rPr>
          <w:sz w:val="20"/>
          <w:szCs w:val="20"/>
        </w:rPr>
      </w:pPr>
    </w:p>
    <w:p w14:paraId="4DDD410A" w14:textId="77C496F4" w:rsidR="0037599B" w:rsidRDefault="00317778">
      <w:pPr>
        <w:spacing w:after="0" w:line="240" w:lineRule="auto"/>
        <w:jc w:val="both"/>
        <w:rPr>
          <w:b/>
          <w:sz w:val="20"/>
          <w:szCs w:val="20"/>
        </w:rPr>
      </w:pPr>
      <w:r>
        <w:rPr>
          <w:b/>
          <w:sz w:val="20"/>
          <w:szCs w:val="20"/>
        </w:rPr>
        <w:t>Un parcours culturel, à la découverte d’un sentier bleu historique, ses anciennes fontaines et sa</w:t>
      </w:r>
      <w:r w:rsidR="001474BA">
        <w:rPr>
          <w:b/>
          <w:sz w:val="20"/>
          <w:szCs w:val="20"/>
        </w:rPr>
        <w:t xml:space="preserve"> célèbre</w:t>
      </w:r>
      <w:r>
        <w:rPr>
          <w:b/>
          <w:sz w:val="20"/>
          <w:szCs w:val="20"/>
        </w:rPr>
        <w:t xml:space="preserve"> tour.</w:t>
      </w:r>
    </w:p>
    <w:p w14:paraId="3C14F38D" w14:textId="77777777" w:rsidR="0037599B" w:rsidRDefault="0037599B">
      <w:pPr>
        <w:spacing w:after="0" w:line="240" w:lineRule="auto"/>
        <w:jc w:val="both"/>
        <w:rPr>
          <w:b/>
          <w:sz w:val="20"/>
          <w:szCs w:val="20"/>
        </w:rPr>
      </w:pPr>
    </w:p>
    <w:p w14:paraId="0AD036AD" w14:textId="77A4166F" w:rsidR="0037599B" w:rsidRDefault="00CF3703">
      <w:pPr>
        <w:spacing w:after="0" w:line="240" w:lineRule="auto"/>
        <w:jc w:val="both"/>
        <w:rPr>
          <w:sz w:val="20"/>
          <w:szCs w:val="20"/>
        </w:rPr>
      </w:pPr>
      <w:r>
        <w:rPr>
          <w:noProof/>
          <w:sz w:val="20"/>
          <w:szCs w:val="20"/>
        </w:rPr>
        <w:drawing>
          <wp:inline distT="0" distB="0" distL="0" distR="0" wp14:anchorId="56E0A6D4" wp14:editId="1661E6B2">
            <wp:extent cx="2730500" cy="179481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7243" cy="1812395"/>
                    </a:xfrm>
                    <a:prstGeom prst="rect">
                      <a:avLst/>
                    </a:prstGeom>
                    <a:noFill/>
                    <a:ln>
                      <a:noFill/>
                    </a:ln>
                  </pic:spPr>
                </pic:pic>
              </a:graphicData>
            </a:graphic>
          </wp:inline>
        </w:drawing>
      </w:r>
      <w:r w:rsidR="00317778">
        <w:rPr>
          <w:sz w:val="20"/>
          <w:szCs w:val="20"/>
        </w:rPr>
        <w:t xml:space="preserve"> </w:t>
      </w:r>
      <w:r>
        <w:rPr>
          <w:noProof/>
          <w:sz w:val="20"/>
          <w:szCs w:val="20"/>
        </w:rPr>
        <w:drawing>
          <wp:inline distT="0" distB="0" distL="0" distR="0" wp14:anchorId="31884EE5" wp14:editId="69BF989A">
            <wp:extent cx="3181350" cy="1790543"/>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0861" cy="1807152"/>
                    </a:xfrm>
                    <a:prstGeom prst="rect">
                      <a:avLst/>
                    </a:prstGeom>
                    <a:noFill/>
                    <a:ln>
                      <a:noFill/>
                    </a:ln>
                  </pic:spPr>
                </pic:pic>
              </a:graphicData>
            </a:graphic>
          </wp:inline>
        </w:drawing>
      </w:r>
    </w:p>
    <w:p w14:paraId="343F5C0E" w14:textId="7634683A" w:rsidR="0037599B" w:rsidRDefault="00317778" w:rsidP="00CF3703">
      <w:pPr>
        <w:shd w:val="clear" w:color="auto" w:fill="FFFFFF"/>
        <w:spacing w:after="0" w:line="240" w:lineRule="auto"/>
        <w:jc w:val="both"/>
        <w:rPr>
          <w:i/>
          <w:color w:val="222222"/>
          <w:sz w:val="18"/>
          <w:szCs w:val="18"/>
        </w:rPr>
      </w:pPr>
      <w:r>
        <w:rPr>
          <w:i/>
          <w:color w:val="222222"/>
          <w:sz w:val="18"/>
          <w:szCs w:val="18"/>
        </w:rPr>
        <w:t xml:space="preserve">Crédits photos : </w:t>
      </w:r>
      <w:r w:rsidR="00CF3703">
        <w:rPr>
          <w:i/>
          <w:color w:val="222222"/>
          <w:sz w:val="18"/>
          <w:szCs w:val="18"/>
        </w:rPr>
        <w:t xml:space="preserve">Tour </w:t>
      </w:r>
      <w:proofErr w:type="spellStart"/>
      <w:r w:rsidR="00CF3703">
        <w:rPr>
          <w:i/>
          <w:color w:val="222222"/>
          <w:sz w:val="18"/>
          <w:szCs w:val="18"/>
        </w:rPr>
        <w:t>Denecourt</w:t>
      </w:r>
      <w:proofErr w:type="spellEnd"/>
      <w:r w:rsidR="00CF3703">
        <w:rPr>
          <w:i/>
          <w:color w:val="222222"/>
          <w:sz w:val="18"/>
          <w:szCs w:val="18"/>
        </w:rPr>
        <w:t xml:space="preserve"> @Fabrice </w:t>
      </w:r>
      <w:proofErr w:type="spellStart"/>
      <w:r w:rsidR="00CF3703">
        <w:rPr>
          <w:i/>
          <w:color w:val="222222"/>
          <w:sz w:val="18"/>
          <w:szCs w:val="18"/>
        </w:rPr>
        <w:t>Milochau</w:t>
      </w:r>
      <w:proofErr w:type="spellEnd"/>
      <w:r w:rsidR="00CF3703">
        <w:rPr>
          <w:i/>
          <w:color w:val="222222"/>
          <w:sz w:val="18"/>
          <w:szCs w:val="18"/>
        </w:rPr>
        <w:t xml:space="preserve"> – Forêt de Fontainebleau Immersion pleine nature @Fontainebleau Tourisme</w:t>
      </w:r>
    </w:p>
    <w:p w14:paraId="2451105B" w14:textId="77777777" w:rsidR="00CF3703" w:rsidRDefault="00CF3703" w:rsidP="00CF3703">
      <w:pPr>
        <w:shd w:val="clear" w:color="auto" w:fill="FFFFFF"/>
        <w:spacing w:after="0" w:line="240" w:lineRule="auto"/>
        <w:jc w:val="both"/>
        <w:rPr>
          <w:sz w:val="20"/>
          <w:szCs w:val="20"/>
        </w:rPr>
      </w:pPr>
    </w:p>
    <w:p w14:paraId="7DBB672A" w14:textId="793ABC50" w:rsidR="0037599B" w:rsidRDefault="00317778">
      <w:pPr>
        <w:spacing w:after="0" w:line="240" w:lineRule="auto"/>
        <w:jc w:val="both"/>
        <w:rPr>
          <w:sz w:val="20"/>
          <w:szCs w:val="20"/>
        </w:rPr>
      </w:pPr>
      <w:r>
        <w:rPr>
          <w:sz w:val="20"/>
          <w:szCs w:val="20"/>
        </w:rPr>
        <w:t xml:space="preserve">Revivez l’histoire avec la </w:t>
      </w:r>
      <w:r>
        <w:rPr>
          <w:b/>
          <w:sz w:val="20"/>
          <w:szCs w:val="20"/>
        </w:rPr>
        <w:t xml:space="preserve">promenade culturelle du sentier bleu 2, ses arbres remarquables baptisés par Claude-François </w:t>
      </w:r>
      <w:proofErr w:type="spellStart"/>
      <w:r>
        <w:rPr>
          <w:b/>
          <w:sz w:val="20"/>
          <w:szCs w:val="20"/>
        </w:rPr>
        <w:t>Denecourt</w:t>
      </w:r>
      <w:proofErr w:type="spellEnd"/>
      <w:r>
        <w:rPr>
          <w:b/>
          <w:sz w:val="20"/>
          <w:szCs w:val="20"/>
        </w:rPr>
        <w:t>,</w:t>
      </w:r>
      <w:r w:rsidR="001474BA">
        <w:rPr>
          <w:b/>
          <w:sz w:val="20"/>
          <w:szCs w:val="20"/>
        </w:rPr>
        <w:t xml:space="preserve"> son chemin au milieu des rochers</w:t>
      </w:r>
      <w:r>
        <w:rPr>
          <w:b/>
          <w:sz w:val="20"/>
          <w:szCs w:val="20"/>
        </w:rPr>
        <w:t xml:space="preserve"> de Fontainebleau, ses anciennes fontaines et une monté</w:t>
      </w:r>
      <w:r w:rsidR="001474BA">
        <w:rPr>
          <w:b/>
          <w:sz w:val="20"/>
          <w:szCs w:val="20"/>
        </w:rPr>
        <w:t xml:space="preserve">e en haut du </w:t>
      </w:r>
      <w:r>
        <w:rPr>
          <w:b/>
          <w:sz w:val="20"/>
          <w:szCs w:val="20"/>
        </w:rPr>
        <w:t>Fort de l’Empereur inaugurée par Napoléon III</w:t>
      </w:r>
      <w:r w:rsidR="00B34A0A">
        <w:rPr>
          <w:b/>
          <w:sz w:val="20"/>
          <w:szCs w:val="20"/>
        </w:rPr>
        <w:t xml:space="preserve"> puis renommée Tour </w:t>
      </w:r>
      <w:proofErr w:type="spellStart"/>
      <w:r w:rsidR="00B34A0A">
        <w:rPr>
          <w:b/>
          <w:sz w:val="20"/>
          <w:szCs w:val="20"/>
        </w:rPr>
        <w:t>Denecourt</w:t>
      </w:r>
      <w:proofErr w:type="spellEnd"/>
      <w:r>
        <w:rPr>
          <w:b/>
          <w:sz w:val="20"/>
          <w:szCs w:val="20"/>
        </w:rPr>
        <w:t xml:space="preserve">. </w:t>
      </w:r>
      <w:r>
        <w:rPr>
          <w:sz w:val="20"/>
          <w:szCs w:val="20"/>
        </w:rPr>
        <w:t xml:space="preserve">Cette visite guidée des </w:t>
      </w:r>
      <w:hyperlink r:id="rId14">
        <w:r>
          <w:rPr>
            <w:color w:val="0000FF"/>
            <w:sz w:val="20"/>
            <w:szCs w:val="20"/>
            <w:u w:val="single"/>
          </w:rPr>
          <w:t>Amis de la Forêt de Fontainebleau</w:t>
        </w:r>
      </w:hyperlink>
      <w:r>
        <w:rPr>
          <w:sz w:val="20"/>
          <w:szCs w:val="20"/>
        </w:rPr>
        <w:t xml:space="preserve"> (AFF) vous invite à suivre les traces de Claude-François </w:t>
      </w:r>
      <w:proofErr w:type="spellStart"/>
      <w:r>
        <w:rPr>
          <w:sz w:val="20"/>
          <w:szCs w:val="20"/>
        </w:rPr>
        <w:t>Denecourt</w:t>
      </w:r>
      <w:proofErr w:type="spellEnd"/>
      <w:r>
        <w:rPr>
          <w:sz w:val="20"/>
          <w:szCs w:val="20"/>
        </w:rPr>
        <w:t xml:space="preserve"> en forêt de Fontainebleau. Personnage incontournable de cette forêt, il est, au XIXème siècle, le créateur des sentiers bleus, symboles de la découverte de la forêt et de l’ouverture de cet espace naturel d'exception. Ce sentier n°2 est historique puisqu’il était l’un des favoris des Parisiens quand la forêt devint un lieu de balade, de détente et d’évasion au XIXème siècle. Le départ de cette boucle pédestre se fera depuis l’auberge de la Croix d’</w:t>
      </w:r>
      <w:proofErr w:type="spellStart"/>
      <w:r>
        <w:rPr>
          <w:sz w:val="20"/>
          <w:szCs w:val="20"/>
        </w:rPr>
        <w:t>Augas</w:t>
      </w:r>
      <w:proofErr w:type="spellEnd"/>
      <w:r>
        <w:rPr>
          <w:sz w:val="20"/>
          <w:szCs w:val="20"/>
        </w:rPr>
        <w:t xml:space="preserve">. Chaleureuse auberge forestière en lisière de forêt, ce lieu de rendez-vous des </w:t>
      </w:r>
      <w:r w:rsidR="001474BA">
        <w:rPr>
          <w:sz w:val="20"/>
          <w:szCs w:val="20"/>
        </w:rPr>
        <w:t xml:space="preserve">randonneurs </w:t>
      </w:r>
      <w:r>
        <w:rPr>
          <w:sz w:val="20"/>
          <w:szCs w:val="20"/>
        </w:rPr>
        <w:t>permettra aux participants d’échanger dans une atmosph</w:t>
      </w:r>
      <w:r w:rsidR="00B34A0A">
        <w:rPr>
          <w:sz w:val="20"/>
          <w:szCs w:val="20"/>
        </w:rPr>
        <w:t xml:space="preserve">ère conviviale après la sortie </w:t>
      </w:r>
      <w:r w:rsidR="00E800BE">
        <w:rPr>
          <w:sz w:val="20"/>
          <w:szCs w:val="20"/>
        </w:rPr>
        <w:t>s’ils</w:t>
      </w:r>
      <w:r w:rsidR="00B34A0A">
        <w:rPr>
          <w:sz w:val="20"/>
          <w:szCs w:val="20"/>
        </w:rPr>
        <w:t xml:space="preserve"> le souhaitent ! </w:t>
      </w:r>
    </w:p>
    <w:p w14:paraId="1971AD8C" w14:textId="77777777" w:rsidR="0037599B" w:rsidRDefault="0037599B">
      <w:pPr>
        <w:spacing w:after="0" w:line="240" w:lineRule="auto"/>
        <w:jc w:val="both"/>
        <w:rPr>
          <w:sz w:val="20"/>
          <w:szCs w:val="20"/>
        </w:rPr>
      </w:pPr>
    </w:p>
    <w:p w14:paraId="1B048A1C" w14:textId="77777777" w:rsidR="00643910" w:rsidRPr="0084191A" w:rsidRDefault="00B34A0A" w:rsidP="00643910">
      <w:pPr>
        <w:rPr>
          <w:rFonts w:ascii="Times New Roman" w:eastAsia="Times New Roman" w:hAnsi="Times New Roman" w:cs="Times New Roman"/>
          <w:b/>
          <w:sz w:val="24"/>
          <w:szCs w:val="24"/>
        </w:rPr>
      </w:pPr>
      <w:r w:rsidRPr="0084191A">
        <w:rPr>
          <w:b/>
          <w:sz w:val="20"/>
          <w:szCs w:val="20"/>
        </w:rPr>
        <w:t xml:space="preserve">Date et horaires : </w:t>
      </w:r>
      <w:r w:rsidR="00E31876" w:rsidRPr="0084191A">
        <w:rPr>
          <w:b/>
          <w:sz w:val="20"/>
          <w:szCs w:val="20"/>
        </w:rPr>
        <w:t>Samedi 18 ma</w:t>
      </w:r>
      <w:r w:rsidR="00E31876" w:rsidRPr="0084191A">
        <w:rPr>
          <w:rFonts w:asciiTheme="minorHAnsi" w:hAnsiTheme="minorHAnsi"/>
          <w:b/>
          <w:sz w:val="20"/>
          <w:szCs w:val="20"/>
        </w:rPr>
        <w:t xml:space="preserve">rs </w:t>
      </w:r>
      <w:r w:rsidR="00643910" w:rsidRPr="0084191A">
        <w:rPr>
          <w:rFonts w:asciiTheme="minorHAnsi" w:eastAsia="Times New Roman" w:hAnsiTheme="minorHAnsi" w:cs="Arial"/>
          <w:b/>
          <w:color w:val="222222"/>
          <w:sz w:val="20"/>
          <w:szCs w:val="20"/>
          <w:shd w:val="clear" w:color="auto" w:fill="FFFFFF"/>
        </w:rPr>
        <w:t>à</w:t>
      </w:r>
      <w:r w:rsidR="00AB18D9" w:rsidRPr="0084191A">
        <w:rPr>
          <w:rFonts w:asciiTheme="minorHAnsi" w:eastAsia="Times New Roman" w:hAnsiTheme="minorHAnsi" w:cs="Arial"/>
          <w:b/>
          <w:color w:val="222222"/>
          <w:sz w:val="20"/>
          <w:szCs w:val="20"/>
          <w:shd w:val="clear" w:color="auto" w:fill="FFFFFF"/>
        </w:rPr>
        <w:t xml:space="preserve"> 13h45 </w:t>
      </w:r>
    </w:p>
    <w:p w14:paraId="6F5318B2" w14:textId="77777777" w:rsidR="00643910" w:rsidRDefault="00317778" w:rsidP="00643910">
      <w:pPr>
        <w:rPr>
          <w:rFonts w:ascii="Times New Roman" w:eastAsia="Times New Roman" w:hAnsi="Times New Roman" w:cs="Times New Roman"/>
          <w:sz w:val="24"/>
          <w:szCs w:val="24"/>
        </w:rPr>
      </w:pPr>
      <w:r>
        <w:rPr>
          <w:i/>
          <w:sz w:val="20"/>
          <w:szCs w:val="20"/>
        </w:rPr>
        <w:t>Départ</w:t>
      </w:r>
      <w:r w:rsidR="00B34A0A">
        <w:rPr>
          <w:i/>
          <w:sz w:val="20"/>
          <w:szCs w:val="20"/>
        </w:rPr>
        <w:t xml:space="preserve"> et retour : </w:t>
      </w:r>
      <w:r>
        <w:rPr>
          <w:i/>
          <w:sz w:val="20"/>
          <w:szCs w:val="20"/>
        </w:rPr>
        <w:t xml:space="preserve"> parking de l’Auberge de la Croix d’</w:t>
      </w:r>
      <w:proofErr w:type="spellStart"/>
      <w:r>
        <w:rPr>
          <w:i/>
          <w:sz w:val="20"/>
          <w:szCs w:val="20"/>
        </w:rPr>
        <w:t>Augas</w:t>
      </w:r>
      <w:proofErr w:type="spellEnd"/>
      <w:r>
        <w:rPr>
          <w:i/>
          <w:sz w:val="20"/>
          <w:szCs w:val="20"/>
        </w:rPr>
        <w:t xml:space="preserve"> à Fontainebleau</w:t>
      </w:r>
    </w:p>
    <w:p w14:paraId="7120B488" w14:textId="61E7537B" w:rsidR="0037599B" w:rsidRPr="00643910" w:rsidRDefault="00317778" w:rsidP="00643910">
      <w:pPr>
        <w:rPr>
          <w:rFonts w:ascii="Times New Roman" w:eastAsia="Times New Roman" w:hAnsi="Times New Roman" w:cs="Times New Roman"/>
          <w:sz w:val="24"/>
          <w:szCs w:val="24"/>
        </w:rPr>
      </w:pPr>
      <w:r>
        <w:rPr>
          <w:i/>
          <w:sz w:val="20"/>
          <w:szCs w:val="20"/>
        </w:rPr>
        <w:t xml:space="preserve">Gratuite avec réservation </w:t>
      </w:r>
      <w:r w:rsidR="00643910">
        <w:rPr>
          <w:i/>
          <w:sz w:val="20"/>
          <w:szCs w:val="20"/>
        </w:rPr>
        <w:t xml:space="preserve">obligatoire à l’avance en ligne – places limitées  </w:t>
      </w:r>
    </w:p>
    <w:p w14:paraId="0EBAB3C7" w14:textId="5E284BC0" w:rsidR="0037599B" w:rsidRDefault="00317778">
      <w:pPr>
        <w:spacing w:after="0" w:line="240" w:lineRule="auto"/>
        <w:jc w:val="both"/>
        <w:rPr>
          <w:i/>
          <w:sz w:val="20"/>
          <w:szCs w:val="20"/>
        </w:rPr>
      </w:pPr>
      <w:r>
        <w:rPr>
          <w:i/>
          <w:sz w:val="20"/>
          <w:szCs w:val="20"/>
        </w:rPr>
        <w:t xml:space="preserve">Durée : </w:t>
      </w:r>
      <w:r w:rsidR="00545E27">
        <w:rPr>
          <w:i/>
          <w:sz w:val="20"/>
          <w:szCs w:val="20"/>
        </w:rPr>
        <w:t xml:space="preserve">3HOO avec de nombreuses pauses sur les points d’intérêt. </w:t>
      </w:r>
    </w:p>
    <w:p w14:paraId="2B8FA233" w14:textId="77777777" w:rsidR="0037599B" w:rsidRDefault="00317778">
      <w:pPr>
        <w:spacing w:after="0" w:line="240" w:lineRule="auto"/>
        <w:jc w:val="both"/>
        <w:rPr>
          <w:i/>
          <w:sz w:val="20"/>
          <w:szCs w:val="20"/>
        </w:rPr>
      </w:pPr>
      <w:r>
        <w:rPr>
          <w:i/>
          <w:sz w:val="20"/>
          <w:szCs w:val="20"/>
        </w:rPr>
        <w:t xml:space="preserve">Chaussures de marche recommandées, déconseillée aux enfants de – de 12 ans </w:t>
      </w:r>
    </w:p>
    <w:p w14:paraId="1DC94284" w14:textId="53E38740" w:rsidR="0084191A" w:rsidRDefault="00000000">
      <w:pPr>
        <w:spacing w:after="0" w:line="240" w:lineRule="auto"/>
        <w:jc w:val="both"/>
        <w:rPr>
          <w:i/>
          <w:sz w:val="20"/>
          <w:szCs w:val="20"/>
        </w:rPr>
      </w:pPr>
      <w:hyperlink r:id="rId15" w:history="1">
        <w:r w:rsidR="0084191A" w:rsidRPr="00565771">
          <w:rPr>
            <w:rStyle w:val="Lienhypertexte"/>
            <w:i/>
            <w:sz w:val="20"/>
            <w:szCs w:val="20"/>
          </w:rPr>
          <w:t>www.fontainebleau-tourisme.com</w:t>
        </w:r>
      </w:hyperlink>
      <w:r w:rsidR="0084191A">
        <w:rPr>
          <w:i/>
          <w:sz w:val="20"/>
          <w:szCs w:val="20"/>
        </w:rPr>
        <w:t xml:space="preserve"> </w:t>
      </w:r>
    </w:p>
    <w:p w14:paraId="18EBB265" w14:textId="77777777" w:rsidR="0084191A" w:rsidRDefault="0084191A">
      <w:pPr>
        <w:spacing w:after="0" w:line="240" w:lineRule="auto"/>
        <w:jc w:val="both"/>
        <w:rPr>
          <w:sz w:val="20"/>
          <w:szCs w:val="20"/>
        </w:rPr>
      </w:pPr>
    </w:p>
    <w:p w14:paraId="171CD148" w14:textId="77777777" w:rsidR="0037599B" w:rsidRDefault="00317778">
      <w:pPr>
        <w:spacing w:after="0" w:line="240" w:lineRule="auto"/>
        <w:jc w:val="both"/>
        <w:rPr>
          <w:b/>
          <w:sz w:val="20"/>
          <w:szCs w:val="20"/>
        </w:rPr>
      </w:pPr>
      <w:r>
        <w:rPr>
          <w:b/>
          <w:sz w:val="20"/>
          <w:szCs w:val="20"/>
        </w:rPr>
        <w:t xml:space="preserve">Une sortie spéciale biodiversité pour renouer son lien au vivant en découvrant un écosystème d’exception. </w:t>
      </w:r>
    </w:p>
    <w:p w14:paraId="47957D70" w14:textId="77777777" w:rsidR="0037599B" w:rsidRDefault="0037599B">
      <w:pPr>
        <w:spacing w:after="0" w:line="240" w:lineRule="auto"/>
        <w:jc w:val="both"/>
        <w:rPr>
          <w:sz w:val="20"/>
          <w:szCs w:val="20"/>
        </w:rPr>
      </w:pPr>
    </w:p>
    <w:p w14:paraId="4CFA1A10" w14:textId="77777777" w:rsidR="0037599B" w:rsidRDefault="00317778">
      <w:pPr>
        <w:spacing w:after="0" w:line="240" w:lineRule="auto"/>
        <w:jc w:val="both"/>
        <w:rPr>
          <w:sz w:val="20"/>
          <w:szCs w:val="20"/>
        </w:rPr>
      </w:pPr>
      <w:r>
        <w:rPr>
          <w:sz w:val="20"/>
          <w:szCs w:val="20"/>
        </w:rPr>
        <w:t xml:space="preserve">Cette sortie au cœur de la nature permettra d’appréhender l’incroyable richesse de la forêt de Fontainebleau en termes de biodiversité, de paysages et de géologie unique. Nombre de chercheurs du monde entier viennent en effet y effectuer des travaux de recherche, véritable laboratoire à ciel ouvert. </w:t>
      </w:r>
    </w:p>
    <w:p w14:paraId="31C6B2A0" w14:textId="360BE627" w:rsidR="0037599B" w:rsidRDefault="00317778">
      <w:pPr>
        <w:spacing w:after="0" w:line="240" w:lineRule="auto"/>
        <w:jc w:val="both"/>
        <w:rPr>
          <w:sz w:val="20"/>
          <w:szCs w:val="20"/>
        </w:rPr>
      </w:pPr>
      <w:r>
        <w:rPr>
          <w:sz w:val="20"/>
          <w:szCs w:val="20"/>
        </w:rPr>
        <w:t xml:space="preserve">A l’instar des voyageurs au XIXème siècle, cette sortie se fera au départ de la gare </w:t>
      </w:r>
      <w:r w:rsidR="00B34A0A">
        <w:rPr>
          <w:sz w:val="20"/>
          <w:szCs w:val="20"/>
        </w:rPr>
        <w:t xml:space="preserve">SNCF </w:t>
      </w:r>
      <w:r>
        <w:rPr>
          <w:sz w:val="20"/>
          <w:szCs w:val="20"/>
        </w:rPr>
        <w:t xml:space="preserve">de Fontainebleau-Avon puisque l’accès à la forêt y est des plus simple : de 3 à 5 min à pied ! Cette Journée internationale des forêts est l’occasion aussi de mettre en lumière l’accès de la destination en mobilité douce par le train, une expérience durable depuis Paris Gare de Lyon </w:t>
      </w:r>
      <w:r w:rsidR="00B34A0A">
        <w:rPr>
          <w:sz w:val="20"/>
          <w:szCs w:val="20"/>
        </w:rPr>
        <w:t xml:space="preserve">avec le </w:t>
      </w:r>
      <w:proofErr w:type="spellStart"/>
      <w:r w:rsidR="00B34A0A">
        <w:rPr>
          <w:sz w:val="20"/>
          <w:szCs w:val="20"/>
        </w:rPr>
        <w:t>pass</w:t>
      </w:r>
      <w:proofErr w:type="spellEnd"/>
      <w:r w:rsidR="00B34A0A">
        <w:rPr>
          <w:sz w:val="20"/>
          <w:szCs w:val="20"/>
        </w:rPr>
        <w:t xml:space="preserve"> Navigo </w:t>
      </w:r>
      <w:r>
        <w:rPr>
          <w:sz w:val="20"/>
          <w:szCs w:val="20"/>
        </w:rPr>
        <w:t xml:space="preserve">pour une plongée au cœur de l’une des plus belles forêts de France. </w:t>
      </w:r>
    </w:p>
    <w:p w14:paraId="2EBF83A9" w14:textId="77777777" w:rsidR="0037599B" w:rsidRDefault="0037599B">
      <w:pPr>
        <w:spacing w:after="0" w:line="240" w:lineRule="auto"/>
        <w:jc w:val="both"/>
        <w:rPr>
          <w:sz w:val="20"/>
          <w:szCs w:val="20"/>
        </w:rPr>
      </w:pPr>
    </w:p>
    <w:p w14:paraId="042AB494" w14:textId="33E24A26" w:rsidR="0037599B" w:rsidRPr="0084191A" w:rsidRDefault="0097041C">
      <w:pPr>
        <w:tabs>
          <w:tab w:val="right" w:pos="9638"/>
        </w:tabs>
        <w:spacing w:after="0" w:line="240" w:lineRule="auto"/>
        <w:jc w:val="both"/>
        <w:rPr>
          <w:b/>
          <w:i/>
          <w:sz w:val="20"/>
          <w:szCs w:val="20"/>
        </w:rPr>
      </w:pPr>
      <w:r w:rsidRPr="0084191A">
        <w:rPr>
          <w:b/>
          <w:i/>
          <w:sz w:val="20"/>
          <w:szCs w:val="20"/>
        </w:rPr>
        <w:t xml:space="preserve">Dimanche 19 mars 2022 à 14H30 </w:t>
      </w:r>
      <w:r w:rsidR="00317778" w:rsidRPr="0084191A">
        <w:rPr>
          <w:b/>
          <w:i/>
          <w:sz w:val="20"/>
          <w:szCs w:val="20"/>
        </w:rPr>
        <w:tab/>
      </w:r>
    </w:p>
    <w:p w14:paraId="7BC42B60" w14:textId="77777777" w:rsidR="0097041C" w:rsidRPr="00643910" w:rsidRDefault="0097041C" w:rsidP="0097041C">
      <w:pPr>
        <w:rPr>
          <w:rFonts w:ascii="Times New Roman" w:eastAsia="Times New Roman" w:hAnsi="Times New Roman" w:cs="Times New Roman"/>
          <w:sz w:val="24"/>
          <w:szCs w:val="24"/>
        </w:rPr>
      </w:pPr>
      <w:r>
        <w:rPr>
          <w:i/>
          <w:sz w:val="20"/>
          <w:szCs w:val="20"/>
        </w:rPr>
        <w:lastRenderedPageBreak/>
        <w:t xml:space="preserve">Gratuite avec réservation obligatoire à l’avance en ligne – places limitées  </w:t>
      </w:r>
    </w:p>
    <w:p w14:paraId="3B9078D6" w14:textId="3FE3B5FB" w:rsidR="0037599B" w:rsidRDefault="00317778">
      <w:pPr>
        <w:spacing w:after="0" w:line="240" w:lineRule="auto"/>
        <w:jc w:val="both"/>
        <w:rPr>
          <w:i/>
          <w:sz w:val="20"/>
          <w:szCs w:val="20"/>
        </w:rPr>
      </w:pPr>
      <w:r>
        <w:rPr>
          <w:i/>
          <w:sz w:val="20"/>
          <w:szCs w:val="20"/>
        </w:rPr>
        <w:t>Départ : Espaces verts et d’exposition de</w:t>
      </w:r>
      <w:r w:rsidR="0097041C">
        <w:rPr>
          <w:i/>
          <w:sz w:val="20"/>
          <w:szCs w:val="20"/>
        </w:rPr>
        <w:t>vant</w:t>
      </w:r>
      <w:r w:rsidR="00B34A0A">
        <w:rPr>
          <w:i/>
          <w:sz w:val="20"/>
          <w:szCs w:val="20"/>
        </w:rPr>
        <w:t xml:space="preserve"> la </w:t>
      </w:r>
      <w:r>
        <w:rPr>
          <w:i/>
          <w:sz w:val="20"/>
          <w:szCs w:val="20"/>
        </w:rPr>
        <w:t xml:space="preserve">gare </w:t>
      </w:r>
      <w:r w:rsidR="00B34A0A">
        <w:rPr>
          <w:i/>
          <w:sz w:val="20"/>
          <w:szCs w:val="20"/>
        </w:rPr>
        <w:t xml:space="preserve">SNCF </w:t>
      </w:r>
      <w:r>
        <w:rPr>
          <w:i/>
          <w:sz w:val="20"/>
          <w:szCs w:val="20"/>
        </w:rPr>
        <w:t xml:space="preserve">de Fontainebleau-Avon </w:t>
      </w:r>
    </w:p>
    <w:p w14:paraId="30787665" w14:textId="274542B7" w:rsidR="0037599B" w:rsidRDefault="0097041C">
      <w:pPr>
        <w:spacing w:after="0" w:line="240" w:lineRule="auto"/>
        <w:jc w:val="both"/>
        <w:rPr>
          <w:i/>
          <w:sz w:val="20"/>
          <w:szCs w:val="20"/>
        </w:rPr>
      </w:pPr>
      <w:r>
        <w:rPr>
          <w:i/>
          <w:sz w:val="20"/>
          <w:szCs w:val="20"/>
        </w:rPr>
        <w:t xml:space="preserve">Durée : 2 heures </w:t>
      </w:r>
    </w:p>
    <w:p w14:paraId="1862D391" w14:textId="77777777" w:rsidR="0037599B" w:rsidRDefault="00317778">
      <w:pPr>
        <w:spacing w:after="0" w:line="240" w:lineRule="auto"/>
        <w:jc w:val="both"/>
        <w:rPr>
          <w:i/>
          <w:sz w:val="20"/>
          <w:szCs w:val="20"/>
        </w:rPr>
      </w:pPr>
      <w:r>
        <w:rPr>
          <w:i/>
          <w:sz w:val="20"/>
          <w:szCs w:val="20"/>
        </w:rPr>
        <w:t xml:space="preserve">Accessible à tous </w:t>
      </w:r>
    </w:p>
    <w:p w14:paraId="5AC889CD" w14:textId="2CA033B0" w:rsidR="0084191A" w:rsidRDefault="00000000">
      <w:pPr>
        <w:spacing w:after="0" w:line="240" w:lineRule="auto"/>
        <w:jc w:val="both"/>
        <w:rPr>
          <w:i/>
          <w:sz w:val="20"/>
          <w:szCs w:val="20"/>
        </w:rPr>
      </w:pPr>
      <w:hyperlink r:id="rId16" w:history="1">
        <w:r w:rsidR="0084191A" w:rsidRPr="00565771">
          <w:rPr>
            <w:rStyle w:val="Lienhypertexte"/>
            <w:i/>
            <w:sz w:val="20"/>
            <w:szCs w:val="20"/>
          </w:rPr>
          <w:t>www.fontainebleau-tourisme.com</w:t>
        </w:r>
      </w:hyperlink>
      <w:r w:rsidR="0084191A">
        <w:rPr>
          <w:i/>
          <w:sz w:val="20"/>
          <w:szCs w:val="20"/>
        </w:rPr>
        <w:t xml:space="preserve"> </w:t>
      </w:r>
    </w:p>
    <w:p w14:paraId="225B111C" w14:textId="77777777" w:rsidR="0037599B" w:rsidRDefault="0037599B">
      <w:pPr>
        <w:spacing w:after="0" w:line="240" w:lineRule="auto"/>
        <w:jc w:val="both"/>
        <w:rPr>
          <w:sz w:val="20"/>
          <w:szCs w:val="20"/>
        </w:rPr>
      </w:pPr>
    </w:p>
    <w:p w14:paraId="1AAC11D3" w14:textId="77777777" w:rsidR="0037599B" w:rsidRDefault="00317778">
      <w:pPr>
        <w:spacing w:after="0" w:line="240" w:lineRule="auto"/>
        <w:jc w:val="both"/>
        <w:rPr>
          <w:b/>
          <w:color w:val="CC9900"/>
        </w:rPr>
      </w:pPr>
      <w:r>
        <w:rPr>
          <w:b/>
          <w:color w:val="CC9900"/>
        </w:rPr>
        <w:t xml:space="preserve">Et aussi … une exposition photographique à découvrir dans le cadre des Olympiades Culturelles pour renouer son lien au vivant par le sport ! </w:t>
      </w:r>
    </w:p>
    <w:p w14:paraId="56349D66" w14:textId="77777777" w:rsidR="0037599B" w:rsidRDefault="0037599B">
      <w:pPr>
        <w:spacing w:after="0" w:line="240" w:lineRule="auto"/>
        <w:jc w:val="both"/>
        <w:rPr>
          <w:b/>
          <w:color w:val="CC9900"/>
        </w:rPr>
      </w:pPr>
    </w:p>
    <w:p w14:paraId="3B87326A" w14:textId="77777777" w:rsidR="0037599B" w:rsidRDefault="00317778">
      <w:pPr>
        <w:spacing w:after="0" w:line="240" w:lineRule="auto"/>
        <w:jc w:val="both"/>
        <w:rPr>
          <w:b/>
          <w:color w:val="CC9900"/>
        </w:rPr>
      </w:pPr>
      <w:r>
        <w:rPr>
          <w:b/>
          <w:noProof/>
          <w:color w:val="CC9900"/>
        </w:rPr>
        <w:drawing>
          <wp:inline distT="0" distB="0" distL="0" distR="0" wp14:anchorId="0C9D4187" wp14:editId="3346E4B5">
            <wp:extent cx="3024505" cy="2009775"/>
            <wp:effectExtent l="0" t="0" r="4445" b="9525"/>
            <wp:docPr id="3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7"/>
                    <a:srcRect/>
                    <a:stretch>
                      <a:fillRect/>
                    </a:stretch>
                  </pic:blipFill>
                  <pic:spPr>
                    <a:xfrm>
                      <a:off x="0" y="0"/>
                      <a:ext cx="3025164" cy="2010213"/>
                    </a:xfrm>
                    <a:prstGeom prst="rect">
                      <a:avLst/>
                    </a:prstGeom>
                    <a:ln/>
                  </pic:spPr>
                </pic:pic>
              </a:graphicData>
            </a:graphic>
          </wp:inline>
        </w:drawing>
      </w:r>
      <w:r>
        <w:rPr>
          <w:b/>
          <w:color w:val="CC9900"/>
        </w:rPr>
        <w:t xml:space="preserve"> </w:t>
      </w:r>
      <w:r>
        <w:rPr>
          <w:b/>
          <w:noProof/>
          <w:color w:val="CC9900"/>
        </w:rPr>
        <w:drawing>
          <wp:inline distT="0" distB="0" distL="0" distR="0" wp14:anchorId="59FFB20E" wp14:editId="049C9C4D">
            <wp:extent cx="3041650" cy="2014012"/>
            <wp:effectExtent l="0" t="0" r="6350" b="5715"/>
            <wp:docPr id="3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3048002" cy="2018218"/>
                    </a:xfrm>
                    <a:prstGeom prst="rect">
                      <a:avLst/>
                    </a:prstGeom>
                    <a:ln/>
                  </pic:spPr>
                </pic:pic>
              </a:graphicData>
            </a:graphic>
          </wp:inline>
        </w:drawing>
      </w:r>
    </w:p>
    <w:p w14:paraId="4CA5D69D" w14:textId="136BA46F" w:rsidR="0037599B" w:rsidRDefault="00317778">
      <w:pPr>
        <w:shd w:val="clear" w:color="auto" w:fill="FFFFFF"/>
        <w:spacing w:after="0" w:line="240" w:lineRule="auto"/>
        <w:jc w:val="both"/>
        <w:rPr>
          <w:i/>
          <w:color w:val="222222"/>
          <w:sz w:val="18"/>
          <w:szCs w:val="18"/>
        </w:rPr>
      </w:pPr>
      <w:r>
        <w:rPr>
          <w:i/>
          <w:color w:val="222222"/>
          <w:sz w:val="18"/>
          <w:szCs w:val="18"/>
        </w:rPr>
        <w:t xml:space="preserve">Crédits photos : Emotions sportives </w:t>
      </w:r>
      <w:r w:rsidR="00B34A0A">
        <w:rPr>
          <w:i/>
          <w:color w:val="222222"/>
          <w:sz w:val="18"/>
          <w:szCs w:val="18"/>
        </w:rPr>
        <w:t xml:space="preserve">au Pays de Fontainebleau – Exposition Olympiade Culturelle @Collectif Argos Eléonore Henry de </w:t>
      </w:r>
      <w:proofErr w:type="spellStart"/>
      <w:r w:rsidR="00B34A0A">
        <w:rPr>
          <w:i/>
          <w:color w:val="222222"/>
          <w:sz w:val="18"/>
          <w:szCs w:val="18"/>
        </w:rPr>
        <w:t>Frahan</w:t>
      </w:r>
      <w:proofErr w:type="spellEnd"/>
      <w:r w:rsidR="00B34A0A">
        <w:rPr>
          <w:i/>
          <w:color w:val="222222"/>
          <w:sz w:val="18"/>
          <w:szCs w:val="18"/>
        </w:rPr>
        <w:t xml:space="preserve">. </w:t>
      </w:r>
      <w:r>
        <w:rPr>
          <w:i/>
          <w:color w:val="222222"/>
          <w:sz w:val="18"/>
          <w:szCs w:val="18"/>
        </w:rPr>
        <w:t>Escalade</w:t>
      </w:r>
      <w:r w:rsidR="00B34A0A">
        <w:rPr>
          <w:i/>
          <w:color w:val="222222"/>
          <w:sz w:val="18"/>
          <w:szCs w:val="18"/>
        </w:rPr>
        <w:t xml:space="preserve"> de bloc </w:t>
      </w:r>
      <w:r>
        <w:rPr>
          <w:i/>
          <w:color w:val="222222"/>
          <w:sz w:val="18"/>
          <w:szCs w:val="18"/>
        </w:rPr>
        <w:t xml:space="preserve">/ Triathlon </w:t>
      </w:r>
    </w:p>
    <w:p w14:paraId="1127112A" w14:textId="77777777" w:rsidR="0037599B" w:rsidRDefault="0037599B">
      <w:pPr>
        <w:shd w:val="clear" w:color="auto" w:fill="FFFFFF"/>
        <w:spacing w:after="0" w:line="240" w:lineRule="auto"/>
        <w:jc w:val="both"/>
        <w:rPr>
          <w:b/>
          <w:color w:val="CC9900"/>
        </w:rPr>
      </w:pPr>
    </w:p>
    <w:p w14:paraId="22CA40B7" w14:textId="77777777" w:rsidR="0037599B" w:rsidRDefault="00317778">
      <w:pPr>
        <w:spacing w:after="0" w:line="240" w:lineRule="auto"/>
        <w:jc w:val="both"/>
        <w:rPr>
          <w:sz w:val="20"/>
          <w:szCs w:val="20"/>
        </w:rPr>
      </w:pPr>
      <w:r>
        <w:rPr>
          <w:sz w:val="20"/>
          <w:szCs w:val="20"/>
        </w:rPr>
        <w:t xml:space="preserve">Pour commencer ou conclure cette journée placée sous le signe de la nature, profitez de l’exposition photographique Emotions Sportives de la photographe humaniste Eléonore Henry de </w:t>
      </w:r>
      <w:proofErr w:type="spellStart"/>
      <w:r>
        <w:rPr>
          <w:sz w:val="20"/>
          <w:szCs w:val="20"/>
        </w:rPr>
        <w:t>Frahan</w:t>
      </w:r>
      <w:proofErr w:type="spellEnd"/>
      <w:r>
        <w:rPr>
          <w:sz w:val="20"/>
          <w:szCs w:val="20"/>
        </w:rPr>
        <w:t xml:space="preserve"> qui fait dialoguer l’art et le sport dans un cadre naturel d’exception. Sur le parvis de la Gare SNCF de Fontainebleau-Avon, 27 photos grand format vous invitent à plonger au cœur des émotions sportives au Pays de Fontainebleau : des émotions où des femmes, des hommes et des enfants de tout âge se retrouvent en harmonie avec la nature. Terre de compétitions, berceau de nombreux sports historiques, le Pays de Fontainebleau est une destination idéale pour des séjours sportifs et des vacances actives au cœur d’un environnement naturel préservé et varié. Sport, aventure, santé et nature, autant de thèmes qui animent le territoire pour accueillir les visiteurs et leur offrir des expériences de loisirs pour un bien-être durable, été comme hiver. L’exposition est labellisée Olympiade Culturelle par le Comité Olympique Paris 2024 et est soutenue par la Région Ile-de-France. </w:t>
      </w:r>
    </w:p>
    <w:p w14:paraId="442178C2" w14:textId="77777777" w:rsidR="0037599B" w:rsidRDefault="0037599B">
      <w:pPr>
        <w:spacing w:after="0" w:line="240" w:lineRule="auto"/>
        <w:jc w:val="both"/>
        <w:rPr>
          <w:color w:val="CC9900"/>
          <w:sz w:val="20"/>
          <w:szCs w:val="20"/>
        </w:rPr>
      </w:pPr>
    </w:p>
    <w:p w14:paraId="532280DE" w14:textId="77777777" w:rsidR="0037599B" w:rsidRDefault="00317778">
      <w:pPr>
        <w:spacing w:after="0" w:line="240" w:lineRule="auto"/>
        <w:jc w:val="both"/>
        <w:rPr>
          <w:color w:val="CC9900"/>
          <w:sz w:val="20"/>
          <w:szCs w:val="20"/>
        </w:rPr>
      </w:pPr>
      <w:r>
        <w:rPr>
          <w:color w:val="CC9900"/>
          <w:sz w:val="20"/>
          <w:szCs w:val="20"/>
        </w:rPr>
        <w:t>****************</w:t>
      </w:r>
    </w:p>
    <w:p w14:paraId="6DB6AF0B" w14:textId="77777777" w:rsidR="0037599B" w:rsidRDefault="0037599B">
      <w:pPr>
        <w:spacing w:after="0" w:line="240" w:lineRule="auto"/>
        <w:jc w:val="both"/>
        <w:rPr>
          <w:color w:val="CC9900"/>
          <w:sz w:val="20"/>
          <w:szCs w:val="20"/>
        </w:rPr>
      </w:pPr>
    </w:p>
    <w:p w14:paraId="14663681" w14:textId="77777777" w:rsidR="0037599B" w:rsidRDefault="00317778">
      <w:pPr>
        <w:spacing w:after="0" w:line="240" w:lineRule="auto"/>
        <w:jc w:val="both"/>
        <w:rPr>
          <w:sz w:val="20"/>
          <w:szCs w:val="20"/>
        </w:rPr>
      </w:pPr>
      <w:r>
        <w:rPr>
          <w:b/>
          <w:sz w:val="20"/>
          <w:szCs w:val="20"/>
        </w:rPr>
        <w:t xml:space="preserve">A propos des Amis de la Forêt de Fontainebleau : </w:t>
      </w:r>
      <w:r>
        <w:rPr>
          <w:sz w:val="20"/>
          <w:szCs w:val="20"/>
        </w:rPr>
        <w:t>Fondée en 1907, l'association des Amis de la Forêt de Fontainebleau est le plus ancien mouvement de protection de la nature en région parisienne et contribue à protéger et à faire connaître le massif forestier de Fontainebleau.</w:t>
      </w:r>
    </w:p>
    <w:p w14:paraId="3045AFEE" w14:textId="77777777" w:rsidR="0037599B" w:rsidRDefault="0037599B">
      <w:pPr>
        <w:shd w:val="clear" w:color="auto" w:fill="FFFFFF"/>
        <w:spacing w:after="0" w:line="240" w:lineRule="auto"/>
        <w:jc w:val="both"/>
        <w:rPr>
          <w:sz w:val="20"/>
          <w:szCs w:val="20"/>
        </w:rPr>
      </w:pPr>
    </w:p>
    <w:p w14:paraId="7C7B18B8" w14:textId="07D8B5EC" w:rsidR="0037599B" w:rsidRDefault="00000000">
      <w:pPr>
        <w:spacing w:after="0" w:line="240" w:lineRule="auto"/>
        <w:jc w:val="both"/>
        <w:rPr>
          <w:sz w:val="20"/>
          <w:szCs w:val="20"/>
        </w:rPr>
      </w:pPr>
      <w:hyperlink r:id="rId19">
        <w:r w:rsidR="00317778">
          <w:rPr>
            <w:b/>
            <w:color w:val="0000FF"/>
            <w:sz w:val="20"/>
            <w:szCs w:val="20"/>
            <w:u w:val="single"/>
          </w:rPr>
          <w:t>A propos de la Journée internationale des forêts </w:t>
        </w:r>
      </w:hyperlink>
      <w:r w:rsidR="00317778">
        <w:rPr>
          <w:b/>
          <w:sz w:val="20"/>
          <w:szCs w:val="20"/>
        </w:rPr>
        <w:t>:</w:t>
      </w:r>
      <w:r w:rsidR="00317778">
        <w:rPr>
          <w:sz w:val="20"/>
          <w:szCs w:val="20"/>
        </w:rPr>
        <w:t xml:space="preserve"> En 2011, la Journée internationale des forêts a été proclamée le 21 mars de chaque année par l’ONU. Coordonnée en France par l’association </w:t>
      </w:r>
      <w:proofErr w:type="spellStart"/>
      <w:r w:rsidR="00317778">
        <w:rPr>
          <w:sz w:val="20"/>
          <w:szCs w:val="20"/>
        </w:rPr>
        <w:t>Teragir</w:t>
      </w:r>
      <w:proofErr w:type="spellEnd"/>
      <w:r w:rsidR="00317778">
        <w:rPr>
          <w:sz w:val="20"/>
          <w:szCs w:val="20"/>
        </w:rPr>
        <w:t>, l’opération met à l’honneur la forêt, l’arbre et le bois afin de faire découvrir à tous les citoyens leurs multiples fonctions. Associations, collectivités, entreprises et professionnels de la filière forêt-bois sont invités à organiser du 13 au 21 mars 2021 tout événement local en France et dans les DOM-TOM pour faire découvrir la forêt au grand public. Depuis son lancement en France en 2014, la Journée internationale des forêts a réuni plus de 120 000 personnes grâce à 2000 manifestations organisées partout en France</w:t>
      </w:r>
      <w:r w:rsidR="00317778" w:rsidRPr="00B34A0A">
        <w:rPr>
          <w:sz w:val="20"/>
          <w:szCs w:val="20"/>
          <w:highlight w:val="yellow"/>
        </w:rPr>
        <w:t>. A METTRE A JOUR</w:t>
      </w:r>
      <w:r w:rsidR="00317778">
        <w:rPr>
          <w:sz w:val="20"/>
          <w:szCs w:val="20"/>
        </w:rPr>
        <w:t xml:space="preserve"> </w:t>
      </w:r>
    </w:p>
    <w:p w14:paraId="19705431" w14:textId="77777777" w:rsidR="0037599B" w:rsidRDefault="0037599B">
      <w:pPr>
        <w:shd w:val="clear" w:color="auto" w:fill="FFFFFF"/>
        <w:spacing w:after="0" w:line="240" w:lineRule="auto"/>
        <w:jc w:val="both"/>
        <w:rPr>
          <w:sz w:val="20"/>
          <w:szCs w:val="20"/>
        </w:rPr>
      </w:pPr>
    </w:p>
    <w:p w14:paraId="055A8D55" w14:textId="77777777" w:rsidR="0037599B" w:rsidRDefault="00317778">
      <w:pPr>
        <w:spacing w:after="0" w:line="240" w:lineRule="auto"/>
        <w:jc w:val="both"/>
        <w:rPr>
          <w:sz w:val="20"/>
          <w:szCs w:val="20"/>
        </w:rPr>
      </w:pPr>
      <w:r>
        <w:rPr>
          <w:b/>
          <w:sz w:val="20"/>
          <w:szCs w:val="20"/>
        </w:rPr>
        <w:t>A propos de l’Office de tourisme du Pays de Fontainebleau :</w:t>
      </w:r>
      <w:r>
        <w:rPr>
          <w:sz w:val="20"/>
          <w:szCs w:val="20"/>
        </w:rPr>
        <w:t xml:space="preserve"> Tout au long de l'année, l'Office de tourisme du Pays de Fontainebleau, propose des activités de pleine nature baptisées Fontainebleau Tourisme Expérience pour </w:t>
      </w:r>
      <w:r>
        <w:rPr>
          <w:color w:val="1E1E1E"/>
          <w:sz w:val="20"/>
          <w:szCs w:val="20"/>
        </w:rPr>
        <w:t xml:space="preserve">renforcer le lien au vivant et </w:t>
      </w:r>
      <w:r>
        <w:rPr>
          <w:sz w:val="20"/>
          <w:szCs w:val="20"/>
        </w:rPr>
        <w:t xml:space="preserve">mieux connaître la forêt de Fontainebleau, avec une conviction simple : plus on connait la forêt, plus on l’aime, et plus on a envie de la protéger. Pour découvrir les activités, stage photo pleine nature, visite guidée spécial animaux, bains de forêt, visites culturelles sur les pas des carriers, spéciale biodiversité… </w:t>
      </w:r>
      <w:hyperlink r:id="rId20">
        <w:r>
          <w:rPr>
            <w:color w:val="0000FF"/>
            <w:sz w:val="20"/>
            <w:szCs w:val="20"/>
            <w:u w:val="single"/>
          </w:rPr>
          <w:t>c’est par ici</w:t>
        </w:r>
      </w:hyperlink>
      <w:r>
        <w:rPr>
          <w:sz w:val="20"/>
          <w:szCs w:val="20"/>
        </w:rPr>
        <w:t xml:space="preserve">. </w:t>
      </w:r>
    </w:p>
    <w:p w14:paraId="7DECABD3" w14:textId="77777777" w:rsidR="0037599B" w:rsidRDefault="0037599B">
      <w:pPr>
        <w:spacing w:after="0" w:line="240" w:lineRule="auto"/>
        <w:jc w:val="both"/>
        <w:rPr>
          <w:sz w:val="20"/>
          <w:szCs w:val="20"/>
        </w:rPr>
      </w:pPr>
    </w:p>
    <w:p w14:paraId="7B88B576" w14:textId="77777777" w:rsidR="0037599B" w:rsidRDefault="00317778">
      <w:pPr>
        <w:spacing w:after="0" w:line="240" w:lineRule="auto"/>
        <w:jc w:val="both"/>
        <w:rPr>
          <w:b/>
          <w:sz w:val="20"/>
          <w:szCs w:val="20"/>
        </w:rPr>
      </w:pPr>
      <w:r>
        <w:rPr>
          <w:b/>
          <w:sz w:val="20"/>
          <w:szCs w:val="20"/>
        </w:rPr>
        <w:t xml:space="preserve">Contacts presse Office de Tourisme du Pays de Fontainebleau : </w:t>
      </w:r>
    </w:p>
    <w:p w14:paraId="46A65ACA" w14:textId="77777777" w:rsidR="0037599B" w:rsidRDefault="00317778">
      <w:pPr>
        <w:spacing w:after="0" w:line="240" w:lineRule="auto"/>
        <w:jc w:val="both"/>
        <w:rPr>
          <w:sz w:val="20"/>
          <w:szCs w:val="20"/>
        </w:rPr>
      </w:pPr>
      <w:r>
        <w:rPr>
          <w:sz w:val="20"/>
          <w:szCs w:val="20"/>
        </w:rPr>
        <w:t xml:space="preserve">Moreno Conseil </w:t>
      </w:r>
    </w:p>
    <w:p w14:paraId="76F5D903" w14:textId="77777777" w:rsidR="0037599B" w:rsidRDefault="00317778">
      <w:pPr>
        <w:spacing w:after="0" w:line="240" w:lineRule="auto"/>
        <w:jc w:val="both"/>
        <w:rPr>
          <w:color w:val="0000FF"/>
          <w:sz w:val="20"/>
          <w:szCs w:val="20"/>
          <w:u w:val="single"/>
        </w:rPr>
      </w:pPr>
      <w:r>
        <w:rPr>
          <w:sz w:val="20"/>
          <w:szCs w:val="20"/>
        </w:rPr>
        <w:lastRenderedPageBreak/>
        <w:t xml:space="preserve">Clara Moreno - 06 12 56 70 07 – </w:t>
      </w:r>
      <w:hyperlink r:id="rId21">
        <w:r>
          <w:rPr>
            <w:color w:val="0000FF"/>
            <w:sz w:val="20"/>
            <w:szCs w:val="20"/>
            <w:u w:val="single"/>
          </w:rPr>
          <w:t>clara@morenoconseil.com</w:t>
        </w:r>
      </w:hyperlink>
    </w:p>
    <w:p w14:paraId="50933BEE" w14:textId="11957FAF" w:rsidR="0037599B" w:rsidRDefault="00B5209C">
      <w:pPr>
        <w:spacing w:after="0" w:line="240" w:lineRule="auto"/>
        <w:jc w:val="both"/>
        <w:rPr>
          <w:color w:val="000000"/>
          <w:sz w:val="20"/>
          <w:szCs w:val="20"/>
        </w:rPr>
      </w:pPr>
      <w:r>
        <w:rPr>
          <w:color w:val="000000"/>
          <w:sz w:val="20"/>
          <w:szCs w:val="20"/>
        </w:rPr>
        <w:t>Lea Goncalves</w:t>
      </w:r>
      <w:r w:rsidR="00317778">
        <w:rPr>
          <w:color w:val="000000"/>
          <w:sz w:val="20"/>
          <w:szCs w:val="20"/>
        </w:rPr>
        <w:t xml:space="preserve"> – 06 27 93 60 29 – </w:t>
      </w:r>
      <w:hyperlink r:id="rId22" w:history="1">
        <w:r w:rsidRPr="001347FA">
          <w:rPr>
            <w:rStyle w:val="Lienhypertexte"/>
            <w:sz w:val="20"/>
            <w:szCs w:val="20"/>
          </w:rPr>
          <w:t>lea@morenoconseil.com</w:t>
        </w:r>
      </w:hyperlink>
    </w:p>
    <w:p w14:paraId="3B6EEC68" w14:textId="77777777" w:rsidR="0037599B" w:rsidRDefault="0037599B">
      <w:pPr>
        <w:spacing w:after="0" w:line="240" w:lineRule="auto"/>
        <w:jc w:val="both"/>
        <w:rPr>
          <w:sz w:val="20"/>
          <w:szCs w:val="20"/>
        </w:rPr>
      </w:pPr>
    </w:p>
    <w:p w14:paraId="29702E8B" w14:textId="77777777" w:rsidR="0037599B" w:rsidRDefault="00317778">
      <w:pPr>
        <w:spacing w:after="0" w:line="240" w:lineRule="auto"/>
        <w:jc w:val="both"/>
        <w:rPr>
          <w:sz w:val="20"/>
          <w:szCs w:val="20"/>
        </w:rPr>
      </w:pPr>
      <w:r>
        <w:rPr>
          <w:sz w:val="20"/>
          <w:szCs w:val="20"/>
        </w:rPr>
        <w:t>Office de tourisme du Pays de Fontainebleau - Christelle Berthevas</w:t>
      </w:r>
    </w:p>
    <w:p w14:paraId="4FB65F64" w14:textId="77777777" w:rsidR="0037599B" w:rsidRDefault="00317778">
      <w:pPr>
        <w:spacing w:after="0" w:line="240" w:lineRule="auto"/>
        <w:jc w:val="both"/>
        <w:rPr>
          <w:color w:val="0000FF"/>
          <w:sz w:val="20"/>
          <w:szCs w:val="20"/>
          <w:u w:val="single"/>
        </w:rPr>
      </w:pPr>
      <w:r>
        <w:rPr>
          <w:sz w:val="20"/>
          <w:szCs w:val="20"/>
        </w:rPr>
        <w:t xml:space="preserve">Responsable communication et partenariats – 06 73 89 75 64 – </w:t>
      </w:r>
      <w:hyperlink r:id="rId23">
        <w:r>
          <w:rPr>
            <w:color w:val="0000FF"/>
            <w:sz w:val="20"/>
            <w:szCs w:val="20"/>
            <w:u w:val="single"/>
          </w:rPr>
          <w:t>christelle@fontainebleau-tourisme.com</w:t>
        </w:r>
      </w:hyperlink>
      <w:r>
        <w:rPr>
          <w:sz w:val="20"/>
          <w:szCs w:val="20"/>
        </w:rPr>
        <w:t xml:space="preserve"> </w:t>
      </w:r>
    </w:p>
    <w:p w14:paraId="22765174" w14:textId="77777777" w:rsidR="0037599B" w:rsidRDefault="0037599B">
      <w:pPr>
        <w:spacing w:after="0" w:line="240" w:lineRule="auto"/>
        <w:jc w:val="both"/>
        <w:rPr>
          <w:sz w:val="20"/>
          <w:szCs w:val="20"/>
        </w:rPr>
      </w:pPr>
    </w:p>
    <w:p w14:paraId="301F859D" w14:textId="77777777" w:rsidR="0037599B" w:rsidRDefault="00317778">
      <w:pPr>
        <w:pBdr>
          <w:top w:val="nil"/>
          <w:left w:val="nil"/>
          <w:bottom w:val="nil"/>
          <w:right w:val="nil"/>
          <w:between w:val="nil"/>
        </w:pBdr>
        <w:spacing w:after="0" w:line="240" w:lineRule="auto"/>
        <w:jc w:val="both"/>
        <w:rPr>
          <w:b/>
          <w:color w:val="CC9900"/>
          <w:sz w:val="20"/>
          <w:szCs w:val="20"/>
        </w:rPr>
      </w:pPr>
      <w:r>
        <w:rPr>
          <w:b/>
          <w:color w:val="CC9900"/>
          <w:sz w:val="20"/>
          <w:szCs w:val="20"/>
        </w:rPr>
        <w:t>Retrouvez Fontainebleau Tourisme sur les réseaux sociaux (cliquez sur les icônes) :</w:t>
      </w:r>
    </w:p>
    <w:p w14:paraId="4455B3E6" w14:textId="77777777" w:rsidR="0037599B" w:rsidRDefault="0037599B">
      <w:pPr>
        <w:pBdr>
          <w:top w:val="nil"/>
          <w:left w:val="nil"/>
          <w:bottom w:val="nil"/>
          <w:right w:val="nil"/>
          <w:between w:val="nil"/>
        </w:pBdr>
        <w:spacing w:after="0" w:line="240" w:lineRule="auto"/>
        <w:jc w:val="both"/>
        <w:rPr>
          <w:color w:val="000000"/>
          <w:sz w:val="20"/>
          <w:szCs w:val="20"/>
        </w:rPr>
      </w:pPr>
    </w:p>
    <w:p w14:paraId="26E34C8F" w14:textId="77777777" w:rsidR="0037599B" w:rsidRDefault="0031777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color w:val="000000"/>
          <w:sz w:val="20"/>
          <w:szCs w:val="20"/>
        </w:rPr>
        <w:t> </w:t>
      </w:r>
      <w:r>
        <w:rPr>
          <w:noProof/>
          <w:color w:val="0000FF"/>
          <w:sz w:val="20"/>
          <w:szCs w:val="20"/>
        </w:rPr>
        <w:drawing>
          <wp:inline distT="0" distB="0" distL="0" distR="0" wp14:anchorId="67213179" wp14:editId="7F73DA2D">
            <wp:extent cx="243840" cy="243840"/>
            <wp:effectExtent l="0" t="0" r="0" b="0"/>
            <wp:docPr id="35" name="image1.png" descr="cid:img_2"/>
            <wp:cNvGraphicFramePr/>
            <a:graphic xmlns:a="http://schemas.openxmlformats.org/drawingml/2006/main">
              <a:graphicData uri="http://schemas.openxmlformats.org/drawingml/2006/picture">
                <pic:pic xmlns:pic="http://schemas.openxmlformats.org/drawingml/2006/picture">
                  <pic:nvPicPr>
                    <pic:cNvPr id="0" name="image1.png" descr="cid:img_2"/>
                    <pic:cNvPicPr preferRelativeResize="0"/>
                  </pic:nvPicPr>
                  <pic:blipFill>
                    <a:blip r:embed="rId24"/>
                    <a:srcRect/>
                    <a:stretch>
                      <a:fillRect/>
                    </a:stretch>
                  </pic:blipFill>
                  <pic:spPr>
                    <a:xfrm>
                      <a:off x="0" y="0"/>
                      <a:ext cx="243840" cy="243840"/>
                    </a:xfrm>
                    <a:prstGeom prst="rect">
                      <a:avLst/>
                    </a:prstGeom>
                    <a:ln/>
                  </pic:spPr>
                </pic:pic>
              </a:graphicData>
            </a:graphic>
          </wp:inline>
        </w:drawing>
      </w:r>
      <w:r>
        <w:rPr>
          <w:color w:val="000000"/>
          <w:sz w:val="20"/>
          <w:szCs w:val="20"/>
        </w:rPr>
        <w:t>   </w:t>
      </w:r>
      <w:r>
        <w:rPr>
          <w:noProof/>
          <w:color w:val="0000FF"/>
          <w:sz w:val="20"/>
          <w:szCs w:val="20"/>
        </w:rPr>
        <w:drawing>
          <wp:inline distT="0" distB="0" distL="0" distR="0" wp14:anchorId="1A85EDC8" wp14:editId="1EFFC7D5">
            <wp:extent cx="243840" cy="243840"/>
            <wp:effectExtent l="0" t="0" r="0" b="0"/>
            <wp:docPr id="34" name="image4.png" descr="cid:img_3"/>
            <wp:cNvGraphicFramePr/>
            <a:graphic xmlns:a="http://schemas.openxmlformats.org/drawingml/2006/main">
              <a:graphicData uri="http://schemas.openxmlformats.org/drawingml/2006/picture">
                <pic:pic xmlns:pic="http://schemas.openxmlformats.org/drawingml/2006/picture">
                  <pic:nvPicPr>
                    <pic:cNvPr id="0" name="image4.png" descr="cid:img_3"/>
                    <pic:cNvPicPr preferRelativeResize="0"/>
                  </pic:nvPicPr>
                  <pic:blipFill>
                    <a:blip r:embed="rId25"/>
                    <a:srcRect/>
                    <a:stretch>
                      <a:fillRect/>
                    </a:stretch>
                  </pic:blipFill>
                  <pic:spPr>
                    <a:xfrm>
                      <a:off x="0" y="0"/>
                      <a:ext cx="243840" cy="243840"/>
                    </a:xfrm>
                    <a:prstGeom prst="rect">
                      <a:avLst/>
                    </a:prstGeom>
                    <a:ln/>
                  </pic:spPr>
                </pic:pic>
              </a:graphicData>
            </a:graphic>
          </wp:inline>
        </w:drawing>
      </w:r>
      <w:r>
        <w:rPr>
          <w:color w:val="000000"/>
          <w:sz w:val="20"/>
          <w:szCs w:val="20"/>
        </w:rPr>
        <w:t>   </w:t>
      </w:r>
      <w:r>
        <w:rPr>
          <w:noProof/>
          <w:color w:val="0000FF"/>
          <w:sz w:val="20"/>
          <w:szCs w:val="20"/>
        </w:rPr>
        <w:drawing>
          <wp:inline distT="0" distB="0" distL="0" distR="0" wp14:anchorId="55A1F65E" wp14:editId="417552A2">
            <wp:extent cx="243840" cy="243840"/>
            <wp:effectExtent l="0" t="0" r="0" b="0"/>
            <wp:docPr id="36" name="image8.png" descr="cid:img_4"/>
            <wp:cNvGraphicFramePr/>
            <a:graphic xmlns:a="http://schemas.openxmlformats.org/drawingml/2006/main">
              <a:graphicData uri="http://schemas.openxmlformats.org/drawingml/2006/picture">
                <pic:pic xmlns:pic="http://schemas.openxmlformats.org/drawingml/2006/picture">
                  <pic:nvPicPr>
                    <pic:cNvPr id="0" name="image8.png" descr="cid:img_4"/>
                    <pic:cNvPicPr preferRelativeResize="0"/>
                  </pic:nvPicPr>
                  <pic:blipFill>
                    <a:blip r:embed="rId26"/>
                    <a:srcRect/>
                    <a:stretch>
                      <a:fillRect/>
                    </a:stretch>
                  </pic:blipFill>
                  <pic:spPr>
                    <a:xfrm>
                      <a:off x="0" y="0"/>
                      <a:ext cx="243840" cy="243840"/>
                    </a:xfrm>
                    <a:prstGeom prst="rect">
                      <a:avLst/>
                    </a:prstGeom>
                    <a:ln/>
                  </pic:spPr>
                </pic:pic>
              </a:graphicData>
            </a:graphic>
          </wp:inline>
        </w:drawing>
      </w:r>
    </w:p>
    <w:sectPr w:rsidR="0037599B">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venir Book">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9B"/>
    <w:rsid w:val="0005223D"/>
    <w:rsid w:val="001474BA"/>
    <w:rsid w:val="0017424D"/>
    <w:rsid w:val="001A52BE"/>
    <w:rsid w:val="00317778"/>
    <w:rsid w:val="00332187"/>
    <w:rsid w:val="0037599B"/>
    <w:rsid w:val="00545E27"/>
    <w:rsid w:val="00643910"/>
    <w:rsid w:val="006C56F1"/>
    <w:rsid w:val="0084191A"/>
    <w:rsid w:val="0097041C"/>
    <w:rsid w:val="009D7000"/>
    <w:rsid w:val="009F25BD"/>
    <w:rsid w:val="00AB18D9"/>
    <w:rsid w:val="00B34A0A"/>
    <w:rsid w:val="00B5209C"/>
    <w:rsid w:val="00CF3703"/>
    <w:rsid w:val="00E31876"/>
    <w:rsid w:val="00E800BE"/>
    <w:rsid w:val="00E856A0"/>
    <w:rsid w:val="00EA7DBC"/>
    <w:rsid w:val="00EF17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36BE"/>
  <w15:docId w15:val="{EA85EBD7-EAED-42C8-A031-326EF9DD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2DD3"/>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link w:val="Titre3Car"/>
    <w:uiPriority w:val="9"/>
    <w:semiHidden/>
    <w:unhideWhenUsed/>
    <w:qFormat/>
    <w:rsid w:val="00C22DD3"/>
    <w:pPr>
      <w:spacing w:after="0" w:line="240" w:lineRule="auto"/>
      <w:jc w:val="both"/>
      <w:outlineLvl w:val="2"/>
    </w:pPr>
    <w:rPr>
      <w:rFonts w:ascii="Avenir Book" w:eastAsiaTheme="minorEastAsia" w:hAnsi="Avenir Book"/>
      <w:b/>
      <w:color w:val="9FD08A"/>
      <w:sz w:val="28"/>
      <w:szCs w:val="24"/>
    </w:rPr>
  </w:style>
  <w:style w:type="paragraph" w:styleId="Titre4">
    <w:name w:val="heading 4"/>
    <w:basedOn w:val="Normal"/>
    <w:next w:val="Normal"/>
    <w:link w:val="Titre4Car"/>
    <w:uiPriority w:val="9"/>
    <w:semiHidden/>
    <w:unhideWhenUsed/>
    <w:qFormat/>
    <w:rsid w:val="000E1CE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3Car">
    <w:name w:val="Titre 3 Car"/>
    <w:basedOn w:val="Policepardfaut"/>
    <w:link w:val="Titre3"/>
    <w:uiPriority w:val="9"/>
    <w:rsid w:val="00C22DD3"/>
    <w:rPr>
      <w:rFonts w:ascii="Avenir Book" w:eastAsiaTheme="minorEastAsia" w:hAnsi="Avenir Book"/>
      <w:b/>
      <w:color w:val="9FD08A"/>
      <w:sz w:val="28"/>
      <w:szCs w:val="24"/>
      <w:lang w:eastAsia="fr-FR"/>
    </w:rPr>
  </w:style>
  <w:style w:type="character" w:styleId="Lienhypertexte">
    <w:name w:val="Hyperlink"/>
    <w:basedOn w:val="Policepardfaut"/>
    <w:uiPriority w:val="99"/>
    <w:unhideWhenUsed/>
    <w:rsid w:val="00C22DD3"/>
    <w:rPr>
      <w:color w:val="0000FF"/>
      <w:u w:val="single"/>
    </w:rPr>
  </w:style>
  <w:style w:type="character" w:styleId="lev">
    <w:name w:val="Strong"/>
    <w:basedOn w:val="Policepardfaut"/>
    <w:uiPriority w:val="22"/>
    <w:qFormat/>
    <w:rsid w:val="00C22DD3"/>
    <w:rPr>
      <w:b/>
      <w:bCs/>
    </w:rPr>
  </w:style>
  <w:style w:type="paragraph" w:styleId="NormalWeb">
    <w:name w:val="Normal (Web)"/>
    <w:basedOn w:val="Normal"/>
    <w:uiPriority w:val="99"/>
    <w:unhideWhenUsed/>
    <w:rsid w:val="00C22DD3"/>
    <w:pPr>
      <w:spacing w:before="100" w:beforeAutospacing="1" w:after="100" w:afterAutospacing="1" w:line="240" w:lineRule="auto"/>
    </w:pPr>
    <w:rPr>
      <w:rFonts w:ascii="Times New Roman" w:hAnsi="Times New Roman" w:cs="Times New Roman"/>
      <w:sz w:val="24"/>
      <w:szCs w:val="24"/>
    </w:rPr>
  </w:style>
  <w:style w:type="paragraph" w:styleId="Paragraphedeliste">
    <w:name w:val="List Paragraph"/>
    <w:basedOn w:val="Normal"/>
    <w:uiPriority w:val="34"/>
    <w:qFormat/>
    <w:rsid w:val="00C22DD3"/>
    <w:pPr>
      <w:ind w:left="720"/>
      <w:contextualSpacing/>
    </w:pPr>
  </w:style>
  <w:style w:type="character" w:customStyle="1" w:styleId="Titre4Car">
    <w:name w:val="Titre 4 Car"/>
    <w:basedOn w:val="Policepardfaut"/>
    <w:link w:val="Titre4"/>
    <w:uiPriority w:val="9"/>
    <w:semiHidden/>
    <w:rsid w:val="000E1CE0"/>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F56BC1"/>
    <w:rPr>
      <w:color w:val="954F72" w:themeColor="followedHyperlink"/>
      <w:u w:val="single"/>
    </w:rPr>
  </w:style>
  <w:style w:type="character" w:customStyle="1" w:styleId="Mentionnonrsolue1">
    <w:name w:val="Mention non résolue1"/>
    <w:basedOn w:val="Policepardfaut"/>
    <w:uiPriority w:val="99"/>
    <w:rsid w:val="006A50CD"/>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Policepardfaut"/>
    <w:rsid w:val="00AB18D9"/>
  </w:style>
  <w:style w:type="character" w:styleId="Mentionnonrsolue">
    <w:name w:val="Unresolved Mention"/>
    <w:basedOn w:val="Policepardfaut"/>
    <w:uiPriority w:val="99"/>
    <w:rsid w:val="00B52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ontainebleau-tourisme.com/fr/fiche/6041015/journee-internationale-des-forets-2022-visites-guidees/" TargetMode="External"/><Relationship Id="rId13" Type="http://schemas.openxmlformats.org/officeDocument/2006/relationships/image" Target="media/image5.jpeg"/><Relationship Id="rId18" Type="http://schemas.openxmlformats.org/officeDocument/2006/relationships/image" Target="media/image7.jp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clara@morenoconseil.com" TargetMode="External"/><Relationship Id="rId7" Type="http://schemas.openxmlformats.org/officeDocument/2006/relationships/hyperlink" Target="https://www.fontainebleau-tourisme.com/fr/accueil/" TargetMode="External"/><Relationship Id="rId12" Type="http://schemas.openxmlformats.org/officeDocument/2006/relationships/image" Target="media/image4.jpeg"/><Relationship Id="rId17" Type="http://schemas.openxmlformats.org/officeDocument/2006/relationships/image" Target="media/image6.jp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www.fontainebleau-tourisme.com" TargetMode="External"/><Relationship Id="rId20" Type="http://schemas.openxmlformats.org/officeDocument/2006/relationships/hyperlink" Target="https://www.fontainebleau-tourisme.com/fr/accueil/"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onf.fr/foret-exception/+/40::le-label-foret-dexception-une-demarche-nationale.html"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fontainebleau-tourisme.com" TargetMode="External"/><Relationship Id="rId23" Type="http://schemas.openxmlformats.org/officeDocument/2006/relationships/hyperlink" Target="mailto:christelle@fontainebleau-tourisme.com"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journee-internationale-des-forets.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ontainebleau-tourisme.com/fr/fiche/723329/association-des-amis-de-la-foret-de-fontainebleau/" TargetMode="External"/><Relationship Id="rId22" Type="http://schemas.openxmlformats.org/officeDocument/2006/relationships/hyperlink" Target="mailto:lea@morenoconseil.com"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EWbisXWNtDiXDh0ulRjdvTBRaA==">AMUW2mXwoSO/xQwrd2k2umiOy/oGprpLdGoORbU4/2AtTMhHuxZviTIiwQTTWxcu7Fhlhzhe5xkNSZP8xyf5d5ZjerrSczkjLkW7kopmsY6u6COqjbpUDbI=</go:docsCustomData>
</go:gDocsCustomXmlDataStorage>
</file>

<file path=customXml/itemProps1.xml><?xml version="1.0" encoding="utf-8"?>
<ds:datastoreItem xmlns:ds="http://schemas.openxmlformats.org/officeDocument/2006/customXml" ds:itemID="{F3F45FF1-E2AF-4B4E-941B-14EF652818C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1665</Words>
  <Characters>9162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Conseil</dc:creator>
  <cp:lastModifiedBy>Clara Moreno</cp:lastModifiedBy>
  <cp:revision>7</cp:revision>
  <dcterms:created xsi:type="dcterms:W3CDTF">2023-02-24T09:27:00Z</dcterms:created>
  <dcterms:modified xsi:type="dcterms:W3CDTF">2023-02-27T10:44:00Z</dcterms:modified>
</cp:coreProperties>
</file>